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kern w:val="0"/>
          <w:sz w:val="28"/>
          <w:szCs w:val="28"/>
          <w:lang w:val="en-US" w:eastAsia="zh-CN"/>
        </w:rPr>
      </w:pPr>
      <w:r>
        <w:rPr>
          <w:rFonts w:hint="eastAsia" w:ascii="宋体" w:hAnsi="宋体" w:cs="宋体"/>
          <w:b/>
          <w:bCs/>
          <w:kern w:val="0"/>
          <w:sz w:val="28"/>
          <w:szCs w:val="28"/>
        </w:rPr>
        <w:t>深圳市第二实验学校</w:t>
      </w:r>
      <w:r>
        <w:rPr>
          <w:rFonts w:hint="eastAsia" w:ascii="宋体" w:hAnsi="宋体" w:cs="宋体"/>
          <w:b/>
          <w:bCs/>
          <w:kern w:val="0"/>
          <w:sz w:val="28"/>
          <w:szCs w:val="28"/>
          <w:lang w:val="en-US" w:eastAsia="zh-CN"/>
        </w:rPr>
        <w:t>机器人社团教学及比赛器材采购项目</w:t>
      </w:r>
    </w:p>
    <w:p>
      <w:pPr>
        <w:widowControl/>
        <w:jc w:val="center"/>
        <w:rPr>
          <w:rFonts w:ascii="宋体" w:hAnsi="宋体" w:cs="宋体"/>
          <w:b/>
          <w:bCs/>
          <w:kern w:val="0"/>
          <w:sz w:val="28"/>
          <w:szCs w:val="28"/>
        </w:rPr>
      </w:pPr>
      <w:r>
        <w:rPr>
          <w:rFonts w:hint="eastAsia" w:ascii="宋体" w:hAnsi="宋体" w:cs="宋体"/>
          <w:b/>
          <w:bCs/>
          <w:kern w:val="0"/>
          <w:sz w:val="28"/>
          <w:szCs w:val="28"/>
          <w:lang w:val="en-US" w:eastAsia="zh-CN"/>
        </w:rPr>
        <w:t>招标</w:t>
      </w:r>
      <w:r>
        <w:rPr>
          <w:rFonts w:hint="eastAsia" w:ascii="宋体" w:hAnsi="宋体" w:cs="宋体"/>
          <w:b/>
          <w:bCs/>
          <w:kern w:val="0"/>
          <w:sz w:val="28"/>
          <w:szCs w:val="28"/>
        </w:rPr>
        <w:t>需求</w:t>
      </w:r>
    </w:p>
    <w:p>
      <w:pPr>
        <w:widowControl/>
        <w:spacing w:line="360" w:lineRule="auto"/>
        <w:ind w:left="480" w:hanging="480"/>
        <w:rPr>
          <w:rFonts w:ascii="宋体" w:hAnsi="宋体" w:cs="宋体"/>
          <w:b/>
          <w:bCs/>
          <w:color w:val="000000"/>
          <w:kern w:val="0"/>
          <w:sz w:val="24"/>
          <w:szCs w:val="24"/>
        </w:rPr>
      </w:pPr>
      <w:r>
        <w:rPr>
          <w:rFonts w:hint="eastAsia" w:ascii="宋体" w:hAnsi="宋体" w:cs="宋体"/>
          <w:b/>
          <w:bCs/>
          <w:color w:val="000000"/>
          <w:kern w:val="0"/>
          <w:sz w:val="24"/>
          <w:szCs w:val="24"/>
        </w:rPr>
        <w:t>一、 投标方须知：</w:t>
      </w:r>
    </w:p>
    <w:p>
      <w:pPr>
        <w:widowControl/>
        <w:spacing w:line="360" w:lineRule="auto"/>
        <w:ind w:left="425" w:hanging="425"/>
        <w:rPr>
          <w:rFonts w:ascii="宋体" w:hAnsi="宋体" w:cs="宋体"/>
          <w:kern w:val="0"/>
          <w:szCs w:val="21"/>
        </w:rPr>
      </w:pPr>
      <w:r>
        <w:rPr>
          <w:rFonts w:hint="eastAsia" w:ascii="宋体" w:hAnsi="宋体" w:cs="宋体"/>
          <w:kern w:val="0"/>
          <w:szCs w:val="21"/>
        </w:rPr>
        <w:t>1、 投标文件的编制（都需加盖公章）：</w:t>
      </w:r>
    </w:p>
    <w:p>
      <w:pPr>
        <w:widowControl/>
        <w:spacing w:line="360" w:lineRule="auto"/>
        <w:ind w:left="992" w:hanging="567"/>
        <w:rPr>
          <w:rFonts w:ascii="宋体" w:hAnsi="宋体" w:cs="宋体"/>
          <w:kern w:val="0"/>
          <w:szCs w:val="21"/>
        </w:rPr>
      </w:pPr>
      <w:r>
        <w:rPr>
          <w:rFonts w:hint="eastAsia" w:ascii="宋体" w:hAnsi="宋体" w:cs="宋体"/>
          <w:kern w:val="0"/>
          <w:szCs w:val="21"/>
        </w:rPr>
        <w:t>1.1 投标函；</w:t>
      </w:r>
    </w:p>
    <w:p>
      <w:pPr>
        <w:widowControl/>
        <w:spacing w:line="360" w:lineRule="auto"/>
        <w:ind w:left="1418" w:hanging="567"/>
        <w:rPr>
          <w:rFonts w:ascii="宋体" w:hAnsi="宋体" w:cs="宋体"/>
          <w:kern w:val="0"/>
          <w:szCs w:val="21"/>
        </w:rPr>
      </w:pPr>
      <w:r>
        <w:rPr>
          <w:rFonts w:hint="eastAsia" w:ascii="宋体" w:hAnsi="宋体" w:cs="宋体"/>
          <w:kern w:val="0"/>
          <w:szCs w:val="21"/>
        </w:rPr>
        <w:t>1.1.1 投标函（格式）</w:t>
      </w:r>
    </w:p>
    <w:p>
      <w:pPr>
        <w:widowControl/>
        <w:spacing w:line="360" w:lineRule="auto"/>
        <w:ind w:left="1418" w:hanging="567"/>
        <w:rPr>
          <w:rFonts w:ascii="宋体" w:hAnsi="宋体" w:cs="宋体"/>
          <w:kern w:val="0"/>
          <w:szCs w:val="21"/>
        </w:rPr>
      </w:pPr>
      <w:r>
        <w:rPr>
          <w:rFonts w:hint="eastAsia" w:ascii="宋体" w:hAnsi="宋体" w:cs="宋体"/>
          <w:kern w:val="0"/>
          <w:szCs w:val="21"/>
        </w:rPr>
        <w:t>1.1.2 投标一览表（格式见附件一）</w:t>
      </w:r>
    </w:p>
    <w:p>
      <w:pPr>
        <w:widowControl/>
        <w:spacing w:line="360" w:lineRule="auto"/>
        <w:ind w:left="1418" w:hanging="567"/>
        <w:rPr>
          <w:rFonts w:ascii="宋体" w:hAnsi="宋体" w:cs="宋体"/>
          <w:kern w:val="0"/>
          <w:szCs w:val="21"/>
        </w:rPr>
      </w:pPr>
      <w:r>
        <w:rPr>
          <w:rFonts w:hint="eastAsia" w:ascii="宋体" w:hAnsi="宋体" w:cs="宋体"/>
          <w:kern w:val="0"/>
          <w:szCs w:val="21"/>
        </w:rPr>
        <w:t>1.1.3 投标分项报价表（格式见附件二）</w:t>
      </w:r>
    </w:p>
    <w:p>
      <w:pPr>
        <w:widowControl/>
        <w:spacing w:line="360" w:lineRule="auto"/>
        <w:ind w:left="1418" w:hanging="567"/>
        <w:rPr>
          <w:rFonts w:ascii="宋体" w:hAnsi="宋体" w:cs="宋体"/>
          <w:kern w:val="0"/>
          <w:szCs w:val="21"/>
        </w:rPr>
      </w:pPr>
      <w:r>
        <w:rPr>
          <w:rFonts w:hint="eastAsia" w:ascii="宋体" w:hAnsi="宋体" w:cs="宋体"/>
          <w:kern w:val="0"/>
          <w:szCs w:val="21"/>
        </w:rPr>
        <w:t>1.1.4 货物说明一览表（格式见附件三）</w:t>
      </w:r>
    </w:p>
    <w:p>
      <w:pPr>
        <w:widowControl/>
        <w:spacing w:line="360" w:lineRule="auto"/>
        <w:ind w:left="1418" w:hanging="567"/>
        <w:rPr>
          <w:rFonts w:ascii="宋体" w:hAnsi="宋体" w:cs="宋体"/>
          <w:kern w:val="0"/>
          <w:szCs w:val="21"/>
        </w:rPr>
      </w:pPr>
      <w:r>
        <w:rPr>
          <w:rFonts w:hint="eastAsia" w:ascii="宋体" w:hAnsi="宋体" w:cs="宋体"/>
          <w:kern w:val="0"/>
          <w:szCs w:val="21"/>
        </w:rPr>
        <w:t>1.1.5 技术规格偏离表（格式见附件四）</w:t>
      </w:r>
    </w:p>
    <w:p>
      <w:pPr>
        <w:widowControl/>
        <w:spacing w:line="360" w:lineRule="auto"/>
        <w:ind w:left="1418" w:hanging="567"/>
        <w:rPr>
          <w:rFonts w:ascii="宋体" w:hAnsi="宋体" w:cs="宋体"/>
          <w:kern w:val="0"/>
          <w:szCs w:val="21"/>
        </w:rPr>
      </w:pPr>
      <w:r>
        <w:rPr>
          <w:rFonts w:hint="eastAsia" w:ascii="宋体" w:hAnsi="宋体" w:cs="宋体"/>
          <w:kern w:val="0"/>
          <w:szCs w:val="21"/>
        </w:rPr>
        <w:t>1.1.6 本项目维保及售后服务条款</w:t>
      </w:r>
    </w:p>
    <w:p>
      <w:pPr>
        <w:widowControl/>
        <w:spacing w:line="360" w:lineRule="auto"/>
        <w:ind w:left="992" w:hanging="567"/>
        <w:rPr>
          <w:rFonts w:ascii="宋体" w:hAnsi="宋体" w:cs="宋体"/>
          <w:kern w:val="0"/>
          <w:szCs w:val="21"/>
        </w:rPr>
      </w:pPr>
      <w:r>
        <w:rPr>
          <w:rFonts w:hint="eastAsia" w:ascii="宋体" w:hAnsi="宋体" w:cs="宋体"/>
          <w:kern w:val="0"/>
          <w:szCs w:val="21"/>
        </w:rPr>
        <w:t>1.2 资格证明文件(统一格式)，包括：</w:t>
      </w:r>
    </w:p>
    <w:p>
      <w:pPr>
        <w:widowControl/>
        <w:spacing w:line="360" w:lineRule="auto"/>
        <w:ind w:left="1418" w:hanging="567"/>
        <w:rPr>
          <w:rFonts w:ascii="宋体" w:hAnsi="宋体" w:cs="宋体"/>
          <w:kern w:val="0"/>
          <w:szCs w:val="21"/>
        </w:rPr>
      </w:pPr>
      <w:r>
        <w:rPr>
          <w:rFonts w:hint="eastAsia" w:ascii="宋体" w:hAnsi="宋体" w:cs="宋体"/>
          <w:kern w:val="0"/>
          <w:szCs w:val="21"/>
        </w:rPr>
        <w:t>1.2.1 法人营业执照的复印件（须加盖本单位公章）</w:t>
      </w:r>
    </w:p>
    <w:p>
      <w:pPr>
        <w:widowControl/>
        <w:spacing w:line="360" w:lineRule="auto"/>
        <w:ind w:left="1418" w:hanging="567"/>
        <w:rPr>
          <w:rFonts w:ascii="宋体" w:hAnsi="宋体" w:cs="宋体"/>
          <w:kern w:val="0"/>
          <w:szCs w:val="21"/>
        </w:rPr>
      </w:pPr>
      <w:r>
        <w:rPr>
          <w:rFonts w:hint="eastAsia" w:ascii="宋体" w:hAnsi="宋体" w:cs="宋体"/>
          <w:kern w:val="0"/>
          <w:szCs w:val="21"/>
        </w:rPr>
        <w:t>1.2.2 税务登记证书复印件（须加盖本单位公章）</w:t>
      </w:r>
    </w:p>
    <w:p>
      <w:pPr>
        <w:widowControl/>
        <w:spacing w:line="360" w:lineRule="auto"/>
        <w:ind w:left="1418" w:hanging="567"/>
        <w:rPr>
          <w:rFonts w:ascii="宋体" w:hAnsi="宋体" w:cs="宋体"/>
          <w:kern w:val="0"/>
          <w:szCs w:val="21"/>
        </w:rPr>
      </w:pPr>
      <w:r>
        <w:rPr>
          <w:rFonts w:hint="eastAsia" w:ascii="宋体" w:hAnsi="宋体" w:cs="宋体"/>
          <w:kern w:val="0"/>
          <w:szCs w:val="21"/>
        </w:rPr>
        <w:t>1.2.3 法人代表授权书</w:t>
      </w:r>
    </w:p>
    <w:p>
      <w:pPr>
        <w:widowControl/>
        <w:spacing w:line="360" w:lineRule="auto"/>
        <w:ind w:left="992" w:hanging="567"/>
        <w:rPr>
          <w:rFonts w:ascii="宋体" w:hAnsi="宋体" w:cs="宋体"/>
          <w:kern w:val="0"/>
          <w:szCs w:val="21"/>
        </w:rPr>
      </w:pPr>
      <w:r>
        <w:rPr>
          <w:rFonts w:hint="eastAsia" w:ascii="宋体" w:hAnsi="宋体" w:cs="宋体"/>
          <w:kern w:val="0"/>
          <w:szCs w:val="21"/>
        </w:rPr>
        <w:t>1.3 报价要求：</w:t>
      </w:r>
    </w:p>
    <w:p>
      <w:pPr>
        <w:widowControl/>
        <w:spacing w:line="360" w:lineRule="auto"/>
        <w:ind w:left="1680" w:hanging="829"/>
        <w:rPr>
          <w:rFonts w:ascii="宋体" w:hAnsi="宋体" w:cs="宋体"/>
          <w:kern w:val="0"/>
          <w:szCs w:val="21"/>
        </w:rPr>
      </w:pPr>
      <w:r>
        <w:rPr>
          <w:rFonts w:hint="eastAsia" w:ascii="宋体" w:hAnsi="宋体" w:cs="宋体"/>
          <w:kern w:val="0"/>
          <w:szCs w:val="21"/>
        </w:rPr>
        <w:t>1.3.1 投标单位自行承担与准备和参加投标相关的全部费用。</w:t>
      </w:r>
    </w:p>
    <w:p>
      <w:pPr>
        <w:widowControl/>
        <w:spacing w:line="360" w:lineRule="auto"/>
        <w:ind w:left="1418" w:hanging="567"/>
        <w:rPr>
          <w:rFonts w:ascii="宋体" w:hAnsi="宋体" w:cs="宋体"/>
          <w:kern w:val="0"/>
          <w:szCs w:val="21"/>
        </w:rPr>
      </w:pPr>
      <w:r>
        <w:rPr>
          <w:rFonts w:hint="eastAsia" w:ascii="宋体" w:hAnsi="宋体" w:cs="宋体"/>
          <w:kern w:val="0"/>
          <w:szCs w:val="21"/>
        </w:rPr>
        <w:t>1.3.2 投标人所投产品必须为全新的、经检验合格的产品。</w:t>
      </w:r>
    </w:p>
    <w:p>
      <w:pPr>
        <w:widowControl/>
        <w:spacing w:line="360" w:lineRule="auto"/>
        <w:ind w:left="1680" w:hanging="829"/>
        <w:rPr>
          <w:rFonts w:ascii="宋体" w:hAnsi="宋体" w:cs="宋体"/>
          <w:kern w:val="0"/>
          <w:szCs w:val="21"/>
        </w:rPr>
      </w:pPr>
      <w:r>
        <w:rPr>
          <w:rFonts w:hint="eastAsia" w:ascii="宋体" w:hAnsi="宋体" w:cs="宋体"/>
          <w:kern w:val="0"/>
          <w:szCs w:val="21"/>
        </w:rPr>
        <w:t>1.3.3 本项目采用为包工包料方式，投标报价应包含以下但不限于以下费用：设备费、运输费、施工费、管理费、税金、质保期维修服务等所有相关费用。本项目最终结算价不得超过投标价。结算货币为人民币。</w:t>
      </w:r>
    </w:p>
    <w:p>
      <w:pPr>
        <w:widowControl/>
        <w:spacing w:line="360" w:lineRule="auto"/>
        <w:ind w:left="1680" w:hanging="829"/>
        <w:rPr>
          <w:rFonts w:ascii="宋体" w:hAnsi="宋体" w:cs="宋体"/>
          <w:kern w:val="0"/>
          <w:szCs w:val="21"/>
        </w:rPr>
      </w:pPr>
      <w:r>
        <w:rPr>
          <w:rFonts w:hint="eastAsia" w:ascii="宋体" w:hAnsi="宋体" w:cs="宋体"/>
          <w:kern w:val="0"/>
          <w:szCs w:val="21"/>
        </w:rPr>
        <w:t xml:space="preserve">1.3.4 投标单位对投标人的任何报价均视为其对本招标文件内容（包括对产品名称、数量、配置要求、技术规格、履行期限、履行地点、付款方式、安装条件等）已全部理解。 </w:t>
      </w:r>
    </w:p>
    <w:p>
      <w:pPr>
        <w:widowControl/>
        <w:spacing w:line="360" w:lineRule="auto"/>
        <w:ind w:left="1418" w:hanging="567"/>
        <w:rPr>
          <w:rFonts w:ascii="宋体" w:hAnsi="宋体" w:cs="宋体"/>
          <w:kern w:val="0"/>
          <w:szCs w:val="21"/>
        </w:rPr>
      </w:pPr>
      <w:r>
        <w:rPr>
          <w:rFonts w:hint="eastAsia" w:ascii="宋体" w:hAnsi="宋体" w:cs="宋体"/>
          <w:kern w:val="0"/>
          <w:szCs w:val="21"/>
        </w:rPr>
        <w:t>1.3.5 投标人在投标时应将随产品附送的零配件等的费用计入投标总价。</w:t>
      </w:r>
    </w:p>
    <w:p>
      <w:pPr>
        <w:widowControl/>
        <w:spacing w:line="360" w:lineRule="auto"/>
        <w:ind w:left="1418" w:hanging="567"/>
        <w:rPr>
          <w:rFonts w:ascii="宋体" w:hAnsi="宋体" w:cs="宋体"/>
          <w:kern w:val="0"/>
          <w:szCs w:val="21"/>
        </w:rPr>
      </w:pPr>
      <w:r>
        <w:rPr>
          <w:rFonts w:hint="eastAsia" w:ascii="宋体" w:hAnsi="宋体" w:cs="宋体"/>
          <w:kern w:val="0"/>
          <w:szCs w:val="21"/>
        </w:rPr>
        <w:t>1.3.6 交货地点为：深圳市第二实验学校高中部。</w:t>
      </w:r>
    </w:p>
    <w:p>
      <w:pPr>
        <w:widowControl/>
        <w:spacing w:line="360" w:lineRule="auto"/>
        <w:ind w:left="1418" w:hanging="567"/>
        <w:rPr>
          <w:rFonts w:ascii="宋体" w:hAnsi="宋体" w:cs="宋体"/>
          <w:kern w:val="0"/>
          <w:szCs w:val="21"/>
        </w:rPr>
      </w:pPr>
      <w:r>
        <w:rPr>
          <w:rFonts w:hint="eastAsia" w:ascii="宋体" w:hAnsi="宋体" w:cs="宋体"/>
          <w:kern w:val="0"/>
          <w:szCs w:val="21"/>
        </w:rPr>
        <w:t xml:space="preserve">1.3.7 </w:t>
      </w:r>
    </w:p>
    <w:p>
      <w:pPr>
        <w:widowControl/>
        <w:spacing w:line="360" w:lineRule="auto"/>
        <w:ind w:left="992" w:hanging="567"/>
        <w:rPr>
          <w:rFonts w:ascii="宋体" w:hAnsi="宋体" w:cs="宋体"/>
          <w:color w:val="000000"/>
          <w:kern w:val="0"/>
          <w:szCs w:val="21"/>
        </w:rPr>
      </w:pPr>
      <w:r>
        <w:rPr>
          <w:rFonts w:hint="eastAsia" w:ascii="宋体" w:hAnsi="宋体" w:cs="宋体"/>
          <w:color w:val="000000"/>
          <w:kern w:val="0"/>
          <w:szCs w:val="21"/>
        </w:rPr>
        <w:t>1.4 投标文件恕不退还。</w:t>
      </w:r>
    </w:p>
    <w:p>
      <w:pPr>
        <w:widowControl/>
        <w:spacing w:line="360" w:lineRule="auto"/>
        <w:ind w:left="425" w:hanging="425"/>
        <w:rPr>
          <w:rFonts w:ascii="宋体" w:hAnsi="宋体" w:cs="宋体"/>
          <w:kern w:val="0"/>
          <w:szCs w:val="21"/>
        </w:rPr>
      </w:pPr>
      <w:r>
        <w:rPr>
          <w:rFonts w:hint="eastAsia" w:ascii="宋体" w:hAnsi="宋体" w:cs="宋体"/>
          <w:kern w:val="0"/>
          <w:szCs w:val="21"/>
        </w:rPr>
        <w:t>2、 投标截止时间及投标文件密封、投递方式：</w:t>
      </w:r>
    </w:p>
    <w:p>
      <w:pPr>
        <w:widowControl/>
        <w:spacing w:line="360" w:lineRule="auto"/>
        <w:ind w:left="992" w:hanging="567"/>
        <w:rPr>
          <w:rFonts w:ascii="宋体" w:hAnsi="宋体" w:cs="宋体"/>
          <w:kern w:val="0"/>
          <w:szCs w:val="21"/>
        </w:rPr>
      </w:pPr>
      <w:r>
        <w:rPr>
          <w:rFonts w:hint="eastAsia" w:ascii="宋体" w:hAnsi="宋体" w:cs="宋体"/>
          <w:kern w:val="0"/>
          <w:szCs w:val="21"/>
        </w:rPr>
        <w:t>1.1 投标截止时间为：</w:t>
      </w:r>
      <w:r>
        <w:rPr>
          <w:rFonts w:hint="eastAsia" w:ascii="宋体" w:hAnsi="宋体" w:cs="宋体"/>
          <w:color w:val="000000"/>
          <w:kern w:val="0"/>
          <w:szCs w:val="21"/>
        </w:rPr>
        <w:t>详情请查阅</w:t>
      </w:r>
      <w:r>
        <w:rPr>
          <w:rFonts w:ascii="宋体" w:hAnsi="宋体" w:cs="宋体"/>
          <w:color w:val="000000"/>
          <w:kern w:val="0"/>
          <w:szCs w:val="21"/>
        </w:rPr>
        <w:t>http://www.szdesy.com/</w:t>
      </w:r>
      <w:r>
        <w:rPr>
          <w:rFonts w:hint="eastAsia" w:ascii="宋体" w:hAnsi="宋体" w:cs="宋体"/>
          <w:color w:val="000000"/>
          <w:kern w:val="0"/>
          <w:szCs w:val="21"/>
        </w:rPr>
        <w:t>最新公告</w:t>
      </w:r>
      <w:r>
        <w:rPr>
          <w:rFonts w:hint="eastAsia" w:ascii="宋体" w:hAnsi="宋体" w:cs="宋体"/>
          <w:kern w:val="0"/>
          <w:szCs w:val="21"/>
        </w:rPr>
        <w:t>。</w:t>
      </w:r>
    </w:p>
    <w:p>
      <w:pPr>
        <w:widowControl/>
        <w:spacing w:line="360" w:lineRule="auto"/>
        <w:ind w:left="992" w:hanging="567"/>
        <w:rPr>
          <w:rFonts w:ascii="宋体" w:hAnsi="宋体" w:cs="宋体"/>
          <w:kern w:val="0"/>
          <w:szCs w:val="21"/>
        </w:rPr>
      </w:pPr>
      <w:r>
        <w:rPr>
          <w:rFonts w:hint="eastAsia" w:ascii="宋体" w:hAnsi="宋体" w:cs="宋体"/>
          <w:kern w:val="0"/>
          <w:szCs w:val="21"/>
        </w:rPr>
        <w:t>1.2 标书必须密封，并在密封处骑缝加盖公章。</w:t>
      </w:r>
    </w:p>
    <w:p>
      <w:pPr>
        <w:widowControl/>
        <w:spacing w:line="360" w:lineRule="auto"/>
        <w:ind w:left="992" w:hanging="567"/>
        <w:rPr>
          <w:rFonts w:ascii="宋体" w:hAnsi="宋体" w:cs="宋体"/>
          <w:kern w:val="0"/>
          <w:szCs w:val="21"/>
        </w:rPr>
      </w:pPr>
      <w:r>
        <w:rPr>
          <w:rFonts w:hint="eastAsia" w:ascii="宋体" w:hAnsi="宋体" w:cs="宋体"/>
          <w:kern w:val="0"/>
          <w:szCs w:val="21"/>
        </w:rPr>
        <w:t>1.3 投标文件请递交以下地址:深圳市第二实验学校高中部综合楼10楼会议室</w:t>
      </w:r>
    </w:p>
    <w:p>
      <w:pPr>
        <w:widowControl/>
        <w:spacing w:line="360" w:lineRule="auto"/>
        <w:ind w:left="425" w:hanging="425"/>
        <w:rPr>
          <w:rFonts w:ascii="宋体" w:hAnsi="宋体" w:cs="宋体"/>
          <w:kern w:val="0"/>
          <w:szCs w:val="21"/>
        </w:rPr>
      </w:pPr>
      <w:r>
        <w:rPr>
          <w:rFonts w:hint="eastAsia" w:ascii="宋体" w:hAnsi="宋体" w:cs="宋体"/>
          <w:kern w:val="0"/>
          <w:szCs w:val="21"/>
        </w:rPr>
        <w:t>3、 投标文件的份数和签署：</w:t>
      </w:r>
    </w:p>
    <w:p>
      <w:pPr>
        <w:widowControl/>
        <w:spacing w:line="360" w:lineRule="auto"/>
        <w:ind w:left="992" w:hanging="567"/>
        <w:rPr>
          <w:rFonts w:ascii="宋体" w:hAnsi="宋体" w:cs="宋体"/>
          <w:kern w:val="0"/>
          <w:szCs w:val="21"/>
        </w:rPr>
      </w:pPr>
      <w:r>
        <w:rPr>
          <w:rFonts w:hint="eastAsia" w:ascii="宋体" w:hAnsi="宋体" w:cs="宋体"/>
          <w:kern w:val="0"/>
          <w:szCs w:val="21"/>
        </w:rPr>
        <w:t>3.1 投标人应提供投标文件正本一份，副本两份；</w:t>
      </w:r>
    </w:p>
    <w:p>
      <w:pPr>
        <w:widowControl/>
        <w:spacing w:line="360" w:lineRule="auto"/>
        <w:ind w:left="992" w:hanging="567"/>
        <w:rPr>
          <w:rFonts w:ascii="宋体" w:hAnsi="宋体" w:cs="宋体"/>
          <w:kern w:val="0"/>
          <w:szCs w:val="21"/>
        </w:rPr>
      </w:pPr>
      <w:r>
        <w:rPr>
          <w:rFonts w:hint="eastAsia" w:ascii="宋体" w:hAnsi="宋体" w:cs="宋体"/>
          <w:kern w:val="0"/>
          <w:szCs w:val="21"/>
        </w:rPr>
        <w:t>3.2 投标文件的封面应在右上角注明“正本”或“副本”，正本和副本若有不一致之处，以正本为准；</w:t>
      </w:r>
    </w:p>
    <w:p>
      <w:pPr>
        <w:widowControl/>
        <w:spacing w:line="360" w:lineRule="auto"/>
        <w:ind w:left="992" w:hanging="567"/>
        <w:rPr>
          <w:rFonts w:ascii="宋体" w:hAnsi="宋体" w:cs="宋体"/>
          <w:kern w:val="0"/>
          <w:szCs w:val="21"/>
        </w:rPr>
      </w:pPr>
      <w:r>
        <w:rPr>
          <w:rFonts w:hint="eastAsia" w:ascii="宋体" w:hAnsi="宋体" w:cs="宋体"/>
          <w:kern w:val="0"/>
          <w:szCs w:val="21"/>
        </w:rPr>
        <w:t>3.3 投标文件封面、投标函均应加盖投标人印章并经法定代表人或其授权代理人签字或盖章；</w:t>
      </w:r>
    </w:p>
    <w:p>
      <w:pPr>
        <w:widowControl/>
        <w:spacing w:line="360" w:lineRule="auto"/>
        <w:ind w:left="425" w:hanging="425"/>
        <w:rPr>
          <w:rFonts w:ascii="宋体" w:hAnsi="宋体" w:cs="宋体"/>
          <w:kern w:val="0"/>
          <w:szCs w:val="21"/>
        </w:rPr>
      </w:pPr>
      <w:r>
        <w:rPr>
          <w:rFonts w:hint="eastAsia" w:ascii="宋体" w:hAnsi="宋体" w:cs="宋体"/>
          <w:kern w:val="0"/>
          <w:szCs w:val="21"/>
        </w:rPr>
        <w:t>4、 投标保证金：免收；</w:t>
      </w:r>
    </w:p>
    <w:p>
      <w:pPr>
        <w:widowControl/>
        <w:spacing w:line="360" w:lineRule="auto"/>
        <w:ind w:left="425" w:hanging="425"/>
        <w:rPr>
          <w:rFonts w:ascii="宋体" w:hAnsi="宋体" w:cs="宋体"/>
          <w:kern w:val="0"/>
          <w:szCs w:val="21"/>
        </w:rPr>
      </w:pPr>
      <w:r>
        <w:rPr>
          <w:rFonts w:hint="eastAsia" w:ascii="宋体" w:hAnsi="宋体" w:cs="宋体"/>
          <w:kern w:val="0"/>
          <w:szCs w:val="21"/>
        </w:rPr>
        <w:t>5、 评标与定标方式：</w:t>
      </w:r>
    </w:p>
    <w:p>
      <w:pPr>
        <w:widowControl/>
        <w:spacing w:line="360" w:lineRule="auto"/>
        <w:ind w:left="420"/>
        <w:rPr>
          <w:rFonts w:ascii="宋体" w:hAnsi="宋体" w:cs="宋体"/>
          <w:kern w:val="0"/>
          <w:szCs w:val="21"/>
        </w:rPr>
      </w:pPr>
      <w:r>
        <w:rPr>
          <w:rFonts w:hint="eastAsia" w:ascii="宋体" w:hAnsi="宋体" w:cs="宋体"/>
          <w:kern w:val="0"/>
          <w:szCs w:val="21"/>
        </w:rPr>
        <w:t>由我校评标委员会对各单位的投标书进行评议定标。</w:t>
      </w:r>
    </w:p>
    <w:p>
      <w:pPr>
        <w:widowControl/>
        <w:spacing w:line="360" w:lineRule="auto"/>
        <w:ind w:left="425" w:hanging="425"/>
        <w:rPr>
          <w:rFonts w:ascii="宋体" w:hAnsi="宋体" w:cs="宋体"/>
          <w:kern w:val="0"/>
          <w:szCs w:val="21"/>
        </w:rPr>
      </w:pPr>
      <w:r>
        <w:rPr>
          <w:rFonts w:hint="eastAsia" w:ascii="宋体" w:hAnsi="宋体" w:cs="宋体"/>
          <w:kern w:val="0"/>
          <w:szCs w:val="21"/>
        </w:rPr>
        <w:t>6、 合同签订：</w:t>
      </w:r>
    </w:p>
    <w:p>
      <w:pPr>
        <w:widowControl/>
        <w:spacing w:line="360" w:lineRule="auto"/>
        <w:ind w:left="360" w:firstLine="65"/>
        <w:rPr>
          <w:rFonts w:ascii="宋体" w:hAnsi="宋体" w:cs="宋体"/>
          <w:kern w:val="0"/>
          <w:szCs w:val="21"/>
        </w:rPr>
      </w:pPr>
      <w:r>
        <w:rPr>
          <w:rFonts w:hint="eastAsia" w:ascii="宋体" w:hAnsi="宋体" w:cs="宋体"/>
          <w:kern w:val="0"/>
          <w:szCs w:val="21"/>
        </w:rPr>
        <w:t>6.1 中标单位收到《中标通知书》后，需按照《中标通知书》规定的时间、地点与我校签订合同，不得拖延或拒签合同。</w:t>
      </w:r>
    </w:p>
    <w:p>
      <w:pPr>
        <w:widowControl/>
        <w:ind w:left="315"/>
        <w:rPr>
          <w:rFonts w:ascii="宋体" w:hAnsi="宋体" w:cs="宋体"/>
          <w:b/>
          <w:bCs/>
          <w:kern w:val="0"/>
          <w:sz w:val="24"/>
          <w:szCs w:val="24"/>
        </w:rPr>
      </w:pPr>
      <w:r>
        <w:rPr>
          <w:rFonts w:hint="eastAsia" w:ascii="宋体" w:hAnsi="宋体" w:cs="宋体"/>
          <w:b/>
          <w:bCs/>
          <w:kern w:val="0"/>
          <w:sz w:val="24"/>
          <w:szCs w:val="24"/>
        </w:rPr>
        <w:t>二、招标要求:</w:t>
      </w:r>
    </w:p>
    <w:p>
      <w:pPr>
        <w:widowControl/>
        <w:ind w:left="315"/>
        <w:rPr>
          <w:rFonts w:ascii="宋体" w:hAnsi="宋体" w:cs="宋体"/>
          <w:b/>
          <w:bCs/>
          <w:kern w:val="0"/>
          <w:sz w:val="24"/>
          <w:szCs w:val="24"/>
        </w:rPr>
      </w:pPr>
      <w:r>
        <w:rPr>
          <w:rFonts w:hint="eastAsia" w:ascii="宋体" w:hAnsi="宋体" w:cs="宋体"/>
          <w:b/>
          <w:bCs/>
          <w:kern w:val="0"/>
          <w:sz w:val="24"/>
          <w:szCs w:val="24"/>
          <w:lang w:val="en-US" w:eastAsia="zh-CN"/>
        </w:rPr>
        <w:t>深圳市第二实验学校机器人社团2015年10月被评为深圳市优秀科技社团，获得专项经费资助，本项目拟对机器人社团教学及比赛器材采购进行招标。</w:t>
      </w:r>
    </w:p>
    <w:p>
      <w:pPr>
        <w:widowControl/>
        <w:rPr>
          <w:rFonts w:ascii="宋体" w:hAnsi="宋体" w:cs="宋体"/>
          <w:b/>
          <w:kern w:val="0"/>
          <w:szCs w:val="21"/>
        </w:rPr>
      </w:pPr>
      <w:r>
        <w:rPr>
          <w:rFonts w:hint="eastAsia" w:ascii="宋体" w:hAnsi="宋体" w:cs="宋体"/>
          <w:b/>
          <w:kern w:val="0"/>
          <w:szCs w:val="21"/>
          <w:lang w:val="en-US" w:eastAsia="zh-CN"/>
        </w:rPr>
        <w:t>1</w:t>
      </w:r>
      <w:r>
        <w:rPr>
          <w:rFonts w:hint="eastAsia" w:ascii="宋体" w:hAnsi="宋体" w:cs="宋体"/>
          <w:b/>
          <w:kern w:val="0"/>
          <w:szCs w:val="21"/>
        </w:rPr>
        <w:t>、采购实验设备清单及技术规格要求</w:t>
      </w:r>
    </w:p>
    <w:tbl>
      <w:tblPr>
        <w:tblStyle w:val="4"/>
        <w:tblW w:w="9080" w:type="dxa"/>
        <w:tblInd w:w="93" w:type="dxa"/>
        <w:tblLayout w:type="fixed"/>
        <w:tblCellMar>
          <w:top w:w="0" w:type="dxa"/>
          <w:left w:w="108" w:type="dxa"/>
          <w:bottom w:w="0" w:type="dxa"/>
          <w:right w:w="108" w:type="dxa"/>
        </w:tblCellMar>
      </w:tblPr>
      <w:tblGrid>
        <w:gridCol w:w="660"/>
        <w:gridCol w:w="1540"/>
        <w:gridCol w:w="5620"/>
        <w:gridCol w:w="620"/>
        <w:gridCol w:w="640"/>
      </w:tblGrid>
      <w:tr>
        <w:tblPrEx>
          <w:tblLayout w:type="fixed"/>
          <w:tblCellMar>
            <w:top w:w="0" w:type="dxa"/>
            <w:left w:w="108" w:type="dxa"/>
            <w:bottom w:w="0" w:type="dxa"/>
            <w:right w:w="108" w:type="dxa"/>
          </w:tblCellMar>
        </w:tblPrEx>
        <w:trPr>
          <w:trHeight w:val="30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名称</w:t>
            </w:r>
          </w:p>
        </w:tc>
        <w:tc>
          <w:tcPr>
            <w:tcW w:w="5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技术参数</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数量</w:t>
            </w:r>
          </w:p>
        </w:tc>
      </w:tr>
      <w:tr>
        <w:tblPrEx>
          <w:tblLayout w:type="fixed"/>
          <w:tblCellMar>
            <w:top w:w="0" w:type="dxa"/>
            <w:left w:w="108" w:type="dxa"/>
            <w:bottom w:w="0" w:type="dxa"/>
            <w:right w:w="108" w:type="dxa"/>
          </w:tblCellMar>
        </w:tblPrEx>
        <w:trPr>
          <w:trHeight w:val="168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机器人教学设备</w:t>
            </w:r>
          </w:p>
        </w:tc>
        <w:tc>
          <w:tcPr>
            <w:tcW w:w="5620" w:type="dxa"/>
            <w:tcBorders>
              <w:top w:val="nil"/>
              <w:left w:val="nil"/>
              <w:bottom w:val="single" w:color="auto" w:sz="4" w:space="0"/>
              <w:right w:val="single" w:color="auto" w:sz="4" w:space="0"/>
            </w:tcBorders>
            <w:shd w:val="clear" w:color="000000" w:fill="FFFFFF"/>
            <w:vAlign w:val="center"/>
          </w:tcPr>
          <w:p>
            <w:pPr>
              <w:spacing w:beforeLines="0" w:afterLines="0"/>
              <w:ind w:left="200"/>
              <w:jc w:val="left"/>
              <w:rPr>
                <w:rFonts w:hint="eastAsia" w:ascii="宋体" w:hAnsi="宋体"/>
                <w:sz w:val="18"/>
                <w:lang w:val="zh-CN"/>
              </w:rPr>
            </w:pPr>
            <w:r>
              <w:rPr>
                <w:rFonts w:hint="eastAsia" w:ascii="宋体" w:hAnsi="宋体"/>
                <w:sz w:val="18"/>
                <w:lang w:val="zh-CN"/>
              </w:rPr>
              <w:t>1.）可编程多用途教学机器人，</w:t>
            </w:r>
            <w:r>
              <w:rPr>
                <w:rFonts w:hint="eastAsia" w:ascii="宋体" w:hAnsi="宋体"/>
                <w:sz w:val="18"/>
                <w:lang w:val="en-US" w:eastAsia="zh-CN"/>
              </w:rPr>
              <w:t>8</w:t>
            </w:r>
            <w:r>
              <w:rPr>
                <w:rFonts w:hint="eastAsia" w:ascii="宋体" w:hAnsi="宋体"/>
                <w:sz w:val="18"/>
                <w:lang w:val="zh-CN"/>
              </w:rPr>
              <w:t>套</w:t>
            </w:r>
          </w:p>
          <w:p>
            <w:pPr>
              <w:spacing w:beforeLines="0" w:afterLines="0"/>
              <w:ind w:left="200"/>
              <w:jc w:val="left"/>
              <w:rPr>
                <w:rFonts w:hint="eastAsia" w:ascii="宋体" w:hAnsi="宋体"/>
                <w:sz w:val="18"/>
                <w:lang w:val="zh-CN"/>
              </w:rPr>
            </w:pPr>
            <w:r>
              <w:rPr>
                <w:rFonts w:hint="eastAsia" w:ascii="宋体" w:hAnsi="宋体"/>
                <w:sz w:val="18"/>
                <w:lang w:val="zh-CN"/>
              </w:rPr>
              <w:t>要求：</w:t>
            </w:r>
          </w:p>
          <w:p>
            <w:pPr>
              <w:spacing w:beforeLines="0" w:afterLines="0"/>
              <w:ind w:left="200"/>
              <w:jc w:val="left"/>
              <w:rPr>
                <w:rFonts w:hint="eastAsia" w:ascii="宋体" w:hAnsi="宋体"/>
                <w:sz w:val="18"/>
                <w:lang w:val="zh-CN"/>
              </w:rPr>
            </w:pPr>
            <w:r>
              <w:rPr>
                <w:rFonts w:hint="eastAsia" w:ascii="宋体" w:hAnsi="宋体"/>
                <w:sz w:val="18"/>
                <w:lang w:val="zh-CN"/>
              </w:rPr>
              <w:t>1.可编程，提供ios及android平台软件；</w:t>
            </w:r>
          </w:p>
          <w:p>
            <w:pPr>
              <w:spacing w:beforeLines="0" w:afterLines="0"/>
              <w:ind w:left="200"/>
              <w:jc w:val="left"/>
              <w:rPr>
                <w:rFonts w:hint="eastAsia" w:ascii="宋体" w:hAnsi="宋体"/>
                <w:sz w:val="18"/>
                <w:lang w:val="zh-CN"/>
              </w:rPr>
            </w:pPr>
            <w:r>
              <w:rPr>
                <w:rFonts w:hint="eastAsia" w:ascii="宋体" w:hAnsi="宋体"/>
                <w:sz w:val="18"/>
                <w:lang w:val="zh-CN"/>
              </w:rPr>
              <w:t>2.多功能，可飞行，防水并可在水面使用；</w:t>
            </w:r>
          </w:p>
          <w:p>
            <w:pPr>
              <w:spacing w:beforeLines="0" w:afterLines="0"/>
              <w:ind w:left="200"/>
              <w:jc w:val="left"/>
              <w:rPr>
                <w:rFonts w:ascii="宋体" w:hAnsi="宋体" w:cs="宋体"/>
                <w:color w:val="000000"/>
                <w:kern w:val="0"/>
                <w:sz w:val="20"/>
              </w:rPr>
            </w:pPr>
            <w:r>
              <w:rPr>
                <w:rFonts w:hint="eastAsia" w:ascii="宋体" w:hAnsi="宋体"/>
                <w:sz w:val="18"/>
                <w:lang w:val="zh-CN"/>
              </w:rPr>
              <w:t>3.可组装，能分拆为6个模块独立使用。</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27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2</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ftc机器人比赛设备</w:t>
            </w:r>
          </w:p>
        </w:tc>
        <w:tc>
          <w:tcPr>
            <w:tcW w:w="5620" w:type="dxa"/>
            <w:tcBorders>
              <w:top w:val="nil"/>
              <w:left w:val="nil"/>
              <w:bottom w:val="single" w:color="auto" w:sz="4" w:space="0"/>
              <w:right w:val="single" w:color="auto" w:sz="4" w:space="0"/>
            </w:tcBorders>
            <w:shd w:val="clear" w:color="auto" w:fill="auto"/>
            <w:vAlign w:val="center"/>
          </w:tcPr>
          <w:p>
            <w:pPr>
              <w:spacing w:beforeLines="0" w:afterLines="0"/>
              <w:ind w:left="200"/>
              <w:jc w:val="left"/>
              <w:rPr>
                <w:rFonts w:hint="eastAsia" w:ascii="宋体" w:hAnsi="宋体"/>
                <w:sz w:val="18"/>
                <w:lang w:val="zh-CN"/>
              </w:rPr>
            </w:pPr>
            <w:r>
              <w:rPr>
                <w:rFonts w:hint="eastAsia" w:ascii="宋体" w:hAnsi="宋体"/>
                <w:sz w:val="18"/>
                <w:lang w:val="zh-CN"/>
              </w:rPr>
              <w:t>1.）MATRIX PRO II 核心套装，2套</w:t>
            </w:r>
          </w:p>
          <w:p>
            <w:pPr>
              <w:spacing w:beforeLines="0" w:afterLines="0"/>
              <w:ind w:left="200"/>
              <w:jc w:val="left"/>
              <w:rPr>
                <w:rFonts w:hint="eastAsia" w:ascii="宋体" w:hAnsi="宋体"/>
                <w:sz w:val="18"/>
                <w:lang w:val="zh-CN"/>
              </w:rPr>
            </w:pPr>
            <w:r>
              <w:rPr>
                <w:rFonts w:hint="eastAsia" w:ascii="宋体" w:hAnsi="宋体"/>
                <w:sz w:val="18"/>
                <w:lang w:val="zh-CN"/>
              </w:rPr>
              <w:t>2.）MATRIX PRO II 结构件备件库，2套</w:t>
            </w:r>
          </w:p>
          <w:p>
            <w:pPr>
              <w:spacing w:beforeLines="0" w:afterLines="0"/>
              <w:ind w:left="200"/>
              <w:jc w:val="left"/>
              <w:rPr>
                <w:rFonts w:hint="eastAsia" w:ascii="宋体" w:hAnsi="宋体"/>
                <w:sz w:val="18"/>
                <w:lang w:val="zh-CN"/>
              </w:rPr>
            </w:pPr>
            <w:r>
              <w:rPr>
                <w:rFonts w:hint="eastAsia" w:ascii="宋体" w:hAnsi="宋体"/>
                <w:sz w:val="18"/>
                <w:lang w:val="zh-CN"/>
              </w:rPr>
              <w:t>3.）FTC2017竞赛包，</w:t>
            </w:r>
            <w:r>
              <w:rPr>
                <w:rFonts w:hint="eastAsia" w:ascii="宋体" w:hAnsi="宋体"/>
                <w:sz w:val="18"/>
                <w:lang w:val="en-US" w:eastAsia="zh-CN"/>
              </w:rPr>
              <w:t>4</w:t>
            </w:r>
            <w:r>
              <w:rPr>
                <w:rFonts w:hint="eastAsia" w:ascii="宋体" w:hAnsi="宋体"/>
                <w:sz w:val="18"/>
                <w:lang w:val="zh-CN"/>
              </w:rPr>
              <w:t>套</w:t>
            </w:r>
          </w:p>
          <w:p>
            <w:pPr>
              <w:spacing w:beforeLines="0" w:afterLines="0"/>
              <w:ind w:left="200"/>
              <w:jc w:val="left"/>
              <w:rPr>
                <w:rFonts w:hint="eastAsia" w:ascii="宋体" w:hAnsi="宋体"/>
                <w:sz w:val="18"/>
                <w:lang w:val="zh-CN"/>
              </w:rPr>
            </w:pPr>
            <w:r>
              <w:rPr>
                <w:rFonts w:hint="eastAsia" w:ascii="宋体" w:hAnsi="宋体"/>
                <w:sz w:val="18"/>
                <w:lang w:val="zh-CN"/>
              </w:rPr>
              <w:t>4.）MATRIX PRO II 机电备件套装，2套</w:t>
            </w:r>
          </w:p>
          <w:p>
            <w:pPr>
              <w:spacing w:beforeLines="0" w:afterLines="0"/>
              <w:ind w:left="200"/>
              <w:jc w:val="left"/>
              <w:rPr>
                <w:rFonts w:hint="eastAsia" w:ascii="宋体" w:hAnsi="宋体"/>
                <w:sz w:val="18"/>
                <w:lang w:val="zh-CN"/>
              </w:rPr>
            </w:pPr>
            <w:r>
              <w:rPr>
                <w:rFonts w:hint="eastAsia" w:ascii="宋体" w:hAnsi="宋体"/>
                <w:sz w:val="18"/>
                <w:lang w:val="zh-CN"/>
              </w:rPr>
              <w:t>5.）控制终端，4个</w:t>
            </w:r>
          </w:p>
          <w:p>
            <w:pPr>
              <w:spacing w:beforeLines="0" w:afterLines="0"/>
              <w:ind w:left="200"/>
              <w:jc w:val="left"/>
              <w:rPr>
                <w:rFonts w:hint="eastAsia" w:ascii="宋体" w:hAnsi="宋体"/>
                <w:sz w:val="18"/>
                <w:lang w:val="zh-CN"/>
              </w:rPr>
            </w:pPr>
            <w:r>
              <w:rPr>
                <w:rFonts w:hint="eastAsia" w:ascii="宋体" w:hAnsi="宋体"/>
                <w:sz w:val="18"/>
                <w:lang w:val="zh-CN"/>
              </w:rPr>
              <w:t>6.）手柄，2个</w:t>
            </w:r>
          </w:p>
          <w:p>
            <w:pPr>
              <w:widowControl/>
              <w:jc w:val="left"/>
              <w:rPr>
                <w:rFonts w:ascii="宋体" w:hAnsi="宋体" w:cs="宋体"/>
                <w:color w:val="000000"/>
                <w:kern w:val="0"/>
                <w:sz w:val="20"/>
              </w:rPr>
            </w:pPr>
            <w:r>
              <w:rPr>
                <w:rFonts w:hint="eastAsia" w:ascii="宋体" w:hAnsi="宋体"/>
                <w:sz w:val="18"/>
                <w:lang w:val="zh-CN"/>
              </w:rPr>
              <w:t>7.）FTC场地包，1套</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9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三、机器人制作工具</w:t>
            </w:r>
          </w:p>
        </w:tc>
        <w:tc>
          <w:tcPr>
            <w:tcW w:w="5620" w:type="dxa"/>
            <w:tcBorders>
              <w:top w:val="nil"/>
              <w:left w:val="nil"/>
              <w:bottom w:val="single" w:color="auto" w:sz="4" w:space="0"/>
              <w:right w:val="single" w:color="auto" w:sz="4" w:space="0"/>
            </w:tcBorders>
            <w:shd w:val="clear" w:color="auto" w:fill="auto"/>
            <w:vAlign w:val="center"/>
          </w:tcPr>
          <w:p>
            <w:pPr>
              <w:spacing w:beforeLines="0" w:afterLines="0"/>
              <w:ind w:left="200"/>
              <w:jc w:val="left"/>
              <w:rPr>
                <w:rFonts w:hint="eastAsia" w:ascii="宋体" w:hAnsi="宋体"/>
                <w:sz w:val="18"/>
                <w:lang w:val="zh-CN"/>
              </w:rPr>
            </w:pPr>
            <w:r>
              <w:rPr>
                <w:rFonts w:hint="eastAsia" w:ascii="宋体" w:hAnsi="宋体"/>
                <w:sz w:val="18"/>
                <w:lang w:val="zh-CN"/>
              </w:rPr>
              <w:t>1.）power8多功能便携工具2台，16种功能。</w:t>
            </w:r>
          </w:p>
          <w:p>
            <w:pPr>
              <w:widowControl/>
              <w:jc w:val="left"/>
              <w:rPr>
                <w:rFonts w:ascii="宋体" w:hAnsi="宋体" w:cs="宋体"/>
                <w:color w:val="000000"/>
                <w:kern w:val="0"/>
                <w:sz w:val="20"/>
              </w:rPr>
            </w:pPr>
            <w:r>
              <w:rPr>
                <w:rFonts w:hint="eastAsia" w:ascii="宋体" w:hAnsi="宋体"/>
                <w:sz w:val="18"/>
                <w:lang w:val="zh-CN"/>
              </w:rPr>
              <w:t>2.）航空旅行箱2个，60cmX60cmX120cm。</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套</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30 </w:t>
            </w:r>
          </w:p>
        </w:tc>
      </w:tr>
      <w:tr>
        <w:tblPrEx>
          <w:tblLayout w:type="fixed"/>
          <w:tblCellMar>
            <w:top w:w="0" w:type="dxa"/>
            <w:left w:w="108" w:type="dxa"/>
            <w:bottom w:w="0" w:type="dxa"/>
            <w:right w:w="108" w:type="dxa"/>
          </w:tblCellMar>
        </w:tblPrEx>
        <w:trPr>
          <w:trHeight w:val="64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0"/>
              </w:rPr>
            </w:pPr>
          </w:p>
        </w:tc>
        <w:tc>
          <w:tcPr>
            <w:tcW w:w="1540"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kern w:val="0"/>
                <w:sz w:val="20"/>
              </w:rPr>
            </w:pPr>
            <w:r>
              <w:rPr>
                <w:rFonts w:hint="eastAsia" w:ascii="宋体" w:hAnsi="宋体" w:cs="宋体"/>
                <w:color w:val="000000"/>
                <w:kern w:val="0"/>
                <w:sz w:val="20"/>
              </w:rPr>
              <w:t>小计</w:t>
            </w:r>
          </w:p>
        </w:tc>
        <w:tc>
          <w:tcPr>
            <w:tcW w:w="5620"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kern w:val="0"/>
                <w:sz w:val="20"/>
              </w:rPr>
            </w:pPr>
          </w:p>
        </w:tc>
        <w:tc>
          <w:tcPr>
            <w:tcW w:w="6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rPr>
            </w:pPr>
          </w:p>
        </w:tc>
        <w:tc>
          <w:tcPr>
            <w:tcW w:w="64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rPr>
            </w:pPr>
          </w:p>
        </w:tc>
      </w:tr>
    </w:tbl>
    <w:p>
      <w:pPr>
        <w:widowControl/>
        <w:ind w:left="105" w:hanging="105"/>
        <w:rPr>
          <w:rFonts w:ascii="宋体" w:hAnsi="宋体" w:cs="宋体"/>
          <w:kern w:val="0"/>
          <w:szCs w:val="21"/>
        </w:rPr>
      </w:pPr>
      <w:r>
        <w:rPr>
          <w:rFonts w:hint="eastAsia" w:ascii="宋体" w:hAnsi="宋体" w:cs="宋体"/>
          <w:kern w:val="0"/>
          <w:szCs w:val="21"/>
        </w:rPr>
        <w:t>3、项目内容包括设备供货、备品备件、系统安装、调试、维护、用户培训、验收及售后服务等内容。</w:t>
      </w:r>
    </w:p>
    <w:p>
      <w:pPr>
        <w:widowControl/>
        <w:rPr>
          <w:rFonts w:ascii="宋体" w:hAnsi="宋体" w:cs="宋体"/>
          <w:b/>
          <w:bCs/>
          <w:kern w:val="0"/>
          <w:szCs w:val="21"/>
        </w:rPr>
      </w:pPr>
    </w:p>
    <w:p>
      <w:pPr>
        <w:widowControl/>
        <w:ind w:left="315"/>
        <w:rPr>
          <w:rFonts w:ascii="宋体" w:hAnsi="宋体" w:cs="宋体"/>
          <w:b/>
          <w:bCs/>
          <w:kern w:val="0"/>
          <w:szCs w:val="21"/>
        </w:rPr>
      </w:pPr>
      <w:r>
        <w:rPr>
          <w:rFonts w:hint="eastAsia" w:ascii="宋体" w:hAnsi="宋体" w:cs="宋体"/>
          <w:b/>
          <w:bCs/>
          <w:kern w:val="0"/>
          <w:szCs w:val="21"/>
        </w:rPr>
        <w:t>三、商务需求</w:t>
      </w:r>
    </w:p>
    <w:p>
      <w:pPr>
        <w:widowControl/>
        <w:snapToGrid w:val="0"/>
        <w:spacing w:line="360" w:lineRule="auto"/>
        <w:rPr>
          <w:rFonts w:ascii="黑体" w:eastAsia="黑体" w:cs="宋体"/>
          <w:b/>
          <w:bCs/>
          <w:kern w:val="0"/>
          <w:szCs w:val="21"/>
        </w:rPr>
      </w:pPr>
      <w:r>
        <w:rPr>
          <w:rFonts w:hint="eastAsia" w:ascii="宋体" w:hAnsi="宋体" w:cs="宋体"/>
          <w:kern w:val="0"/>
          <w:szCs w:val="21"/>
        </w:rPr>
        <w:t>（一）、资质要求：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1、 投标人必须是独立法人公司。须具有本项目相关的经营范围。</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2、 投标人所提供产品应为正品原装产品。</w:t>
      </w:r>
    </w:p>
    <w:p>
      <w:pPr>
        <w:pStyle w:val="5"/>
        <w:ind w:firstLine="0" w:firstLineChars="0"/>
        <w:jc w:val="left"/>
        <w:rPr>
          <w:rFonts w:ascii="宋体" w:hAnsi="宋体"/>
          <w:szCs w:val="21"/>
        </w:rPr>
      </w:pPr>
      <w:r>
        <w:rPr>
          <w:rFonts w:hint="eastAsia" w:ascii="宋体" w:hAnsi="宋体" w:cs="宋体"/>
          <w:kern w:val="0"/>
          <w:szCs w:val="21"/>
        </w:rPr>
        <w:t>3、</w:t>
      </w:r>
      <w:r>
        <w:rPr>
          <w:rFonts w:hint="eastAsia" w:ascii="宋体" w:hAnsi="宋体"/>
          <w:szCs w:val="21"/>
        </w:rPr>
        <w:t>投标商在2016年1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日下午1</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0</w:t>
      </w:r>
      <w:bookmarkStart w:id="0" w:name="_GoBack"/>
      <w:bookmarkEnd w:id="0"/>
      <w:r>
        <w:rPr>
          <w:rFonts w:hint="eastAsia" w:ascii="宋体" w:hAnsi="宋体"/>
          <w:szCs w:val="21"/>
        </w:rPr>
        <w:t>0前到深圳市第二实验学校现场查勘并根据投标清单的内容进行现场查勘并制定投标方案，查勘人员须携带本公司的营业执照正本及组织机构代码证正本原件及复印件加盖公章，如果查勘人员非法人代表本人则须由法人代表开具的针对本项目的委托授权证书原件。在投标时凭签到表回执进行有效投标。</w:t>
      </w:r>
    </w:p>
    <w:p>
      <w:pPr>
        <w:widowControl/>
        <w:snapToGrid w:val="0"/>
        <w:spacing w:line="360" w:lineRule="auto"/>
        <w:ind w:left="360" w:hanging="360"/>
        <w:jc w:val="left"/>
        <w:rPr>
          <w:rFonts w:ascii="宋体" w:hAnsi="宋体" w:cs="宋体"/>
          <w:kern w:val="0"/>
          <w:szCs w:val="21"/>
        </w:rPr>
      </w:pPr>
    </w:p>
    <w:p>
      <w:pPr>
        <w:widowControl/>
        <w:spacing w:line="360" w:lineRule="auto"/>
        <w:rPr>
          <w:rFonts w:ascii="黑体" w:eastAsia="黑体" w:cs="宋体"/>
          <w:kern w:val="0"/>
          <w:szCs w:val="21"/>
        </w:rPr>
      </w:pPr>
      <w:r>
        <w:rPr>
          <w:rFonts w:hint="eastAsia" w:ascii="黑体" w:eastAsia="黑体" w:cs="宋体"/>
          <w:kern w:val="0"/>
          <w:szCs w:val="21"/>
        </w:rPr>
        <w:t>（</w:t>
      </w:r>
      <w:r>
        <w:rPr>
          <w:rFonts w:hint="eastAsia" w:ascii="宋体" w:hAnsi="宋体" w:cs="宋体"/>
          <w:kern w:val="0"/>
          <w:szCs w:val="21"/>
        </w:rPr>
        <w:t>二）、其他要求：</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1、 交货期：中标单位需在接到中标通知书后</w:t>
      </w:r>
      <w:r>
        <w:rPr>
          <w:rFonts w:hint="eastAsia" w:ascii="宋体" w:hAnsi="宋体" w:cs="宋体"/>
          <w:kern w:val="0"/>
          <w:szCs w:val="21"/>
          <w:u w:val="single"/>
        </w:rPr>
        <w:t xml:space="preserve"> 3 </w:t>
      </w:r>
      <w:r>
        <w:rPr>
          <w:rFonts w:hint="eastAsia" w:ascii="宋体" w:hAnsi="宋体" w:cs="宋体"/>
          <w:kern w:val="0"/>
          <w:szCs w:val="21"/>
        </w:rPr>
        <w:t>个工作日内与用户方签订合同，</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合同签订后</w:t>
      </w:r>
      <w:r>
        <w:rPr>
          <w:rFonts w:hint="eastAsia" w:ascii="宋体" w:hAnsi="宋体" w:cs="宋体"/>
          <w:kern w:val="0"/>
          <w:szCs w:val="21"/>
          <w:u w:val="single"/>
        </w:rPr>
        <w:t xml:space="preserve"> 10 </w:t>
      </w:r>
      <w:r>
        <w:rPr>
          <w:rFonts w:hint="eastAsia" w:ascii="宋体" w:hAnsi="宋体" w:cs="宋体"/>
          <w:kern w:val="0"/>
          <w:szCs w:val="21"/>
        </w:rPr>
        <w:t>个工作日内完成全部设备的供货、安装、调试和验收工作。</w:t>
      </w:r>
    </w:p>
    <w:p>
      <w:pPr>
        <w:widowControl/>
        <w:snapToGrid w:val="0"/>
        <w:spacing w:line="360" w:lineRule="auto"/>
        <w:ind w:left="426" w:hanging="426"/>
        <w:jc w:val="left"/>
        <w:rPr>
          <w:rFonts w:ascii="宋体" w:hAnsi="宋体" w:cs="宋体"/>
          <w:kern w:val="0"/>
          <w:szCs w:val="21"/>
        </w:rPr>
      </w:pPr>
      <w:r>
        <w:rPr>
          <w:rFonts w:cs="宋体"/>
          <w:kern w:val="0"/>
          <w:szCs w:val="21"/>
        </w:rPr>
        <w:t>2</w:t>
      </w:r>
      <w:r>
        <w:rPr>
          <w:rFonts w:hint="eastAsia" w:cs="宋体"/>
          <w:kern w:val="0"/>
          <w:szCs w:val="21"/>
        </w:rPr>
        <w:t>、</w:t>
      </w:r>
      <w:r>
        <w:rPr>
          <w:rFonts w:cs="宋体"/>
          <w:kern w:val="0"/>
          <w:szCs w:val="21"/>
        </w:rPr>
        <w:t xml:space="preserve"> </w:t>
      </w:r>
      <w:r>
        <w:rPr>
          <w:rFonts w:hint="eastAsia" w:ascii="宋体" w:hAnsi="宋体" w:cs="宋体"/>
          <w:kern w:val="0"/>
          <w:szCs w:val="21"/>
        </w:rPr>
        <w:t>交货地点：深圳市罗湖区爱国路3002号深圳第二实验学校高中部。</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3、 项目安装调试完毕后中标单位需提供真实测试数据，达到设验收标准方可验收。所投项目中的设备需严格按照本方案提供的技术参数，只能高不能低；验货时须严格检测相关技术参数验货。若不符合要求，招标单位有权要求中方方按要求重新采购或装修。</w:t>
      </w:r>
    </w:p>
    <w:p>
      <w:pPr>
        <w:widowControl/>
        <w:snapToGrid w:val="0"/>
        <w:spacing w:line="360" w:lineRule="auto"/>
        <w:ind w:left="426" w:hanging="426"/>
        <w:jc w:val="left"/>
        <w:rPr>
          <w:rFonts w:cs="宋体"/>
          <w:kern w:val="0"/>
          <w:szCs w:val="21"/>
        </w:rPr>
      </w:pPr>
      <w:r>
        <w:rPr>
          <w:rFonts w:cs="宋体"/>
          <w:kern w:val="0"/>
          <w:szCs w:val="21"/>
        </w:rPr>
        <w:t>4</w:t>
      </w:r>
      <w:r>
        <w:rPr>
          <w:rFonts w:hint="eastAsia" w:cs="宋体"/>
          <w:kern w:val="0"/>
          <w:szCs w:val="21"/>
        </w:rPr>
        <w:t>、</w:t>
      </w:r>
      <w:r>
        <w:rPr>
          <w:rFonts w:cs="宋体"/>
          <w:kern w:val="0"/>
          <w:szCs w:val="21"/>
        </w:rPr>
        <w:t xml:space="preserve"> </w:t>
      </w:r>
      <w:r>
        <w:rPr>
          <w:rFonts w:hint="eastAsia" w:ascii="宋体" w:hAnsi="宋体" w:cs="宋体"/>
          <w:kern w:val="0"/>
          <w:szCs w:val="21"/>
        </w:rPr>
        <w:t>付款方式：装修改造和设备采购完毕，经双方确认验收通过后，中标单位应先缴纳合同总金额的</w:t>
      </w:r>
      <w:r>
        <w:rPr>
          <w:rFonts w:cs="宋体"/>
          <w:kern w:val="0"/>
          <w:szCs w:val="21"/>
        </w:rPr>
        <w:t>5%</w:t>
      </w:r>
      <w:r>
        <w:rPr>
          <w:rFonts w:hint="eastAsia" w:ascii="宋体" w:hAnsi="宋体" w:cs="宋体"/>
          <w:kern w:val="0"/>
          <w:szCs w:val="21"/>
        </w:rPr>
        <w:t>给采购单位，作为项目的质保金，质保金将在项目保修期满（即一年）后的拾个工作日内无息返还中标单位。采购单位收到质保金后，即刻为中标单位办理有关付款手续，由财政局一次性付完合同全款 。</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四、</w:t>
      </w:r>
      <w:r>
        <w:rPr>
          <w:rFonts w:cs="宋体"/>
          <w:b/>
          <w:bCs/>
          <w:color w:val="000000"/>
          <w:kern w:val="0"/>
          <w:sz w:val="24"/>
          <w:szCs w:val="24"/>
        </w:rPr>
        <w:t xml:space="preserve"> </w:t>
      </w:r>
      <w:r>
        <w:rPr>
          <w:rFonts w:hint="eastAsia" w:ascii="宋体" w:hAnsi="宋体" w:cs="宋体"/>
          <w:b/>
          <w:bCs/>
          <w:color w:val="000000"/>
          <w:kern w:val="0"/>
          <w:sz w:val="24"/>
          <w:szCs w:val="24"/>
        </w:rPr>
        <w:t>技术需求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1、 设备要求的技术参数均需满足，投标人须按顺序逐条响应所购设备的技术要求。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2、 设备材料验收：投标单位提供的设备（货物）必须是全新（包括零部件）的（货物）设备。有关设备（货物）必须符合国家检测标准，或具有有关质检部门出具的产品检验合格证明。产品质量和安装调试检验标准，以国家的、行业的有关规范，采购单位的采购需求说明，以及供应商现有的网站、彩页和有关宣传资料中的说明为准，进行产品的功能、性能、安装情况等方面验收。</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3、 投标单位对本项目须提供壹年的免费维修保养期。</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五、</w:t>
      </w:r>
      <w:r>
        <w:rPr>
          <w:rFonts w:cs="宋体"/>
          <w:b/>
          <w:bCs/>
          <w:color w:val="000000"/>
          <w:kern w:val="0"/>
          <w:sz w:val="24"/>
          <w:szCs w:val="24"/>
        </w:rPr>
        <w:t xml:space="preserve"> </w:t>
      </w:r>
      <w:r>
        <w:rPr>
          <w:rFonts w:hint="eastAsia" w:ascii="宋体" w:hAnsi="宋体" w:cs="宋体"/>
          <w:b/>
          <w:bCs/>
          <w:color w:val="000000"/>
          <w:kern w:val="0"/>
          <w:sz w:val="24"/>
          <w:szCs w:val="24"/>
        </w:rPr>
        <w:t>服务需求</w:t>
      </w:r>
    </w:p>
    <w:p>
      <w:pPr>
        <w:widowControl/>
        <w:snapToGrid w:val="0"/>
        <w:spacing w:line="360" w:lineRule="auto"/>
        <w:jc w:val="left"/>
        <w:rPr>
          <w:rFonts w:ascii="宋体" w:hAnsi="宋体" w:cs="宋体"/>
          <w:kern w:val="0"/>
          <w:szCs w:val="21"/>
        </w:rPr>
      </w:pPr>
      <w:r>
        <w:rPr>
          <w:rFonts w:hint="eastAsia" w:ascii="宋体" w:hAnsi="宋体" w:cs="宋体"/>
          <w:kern w:val="0"/>
          <w:szCs w:val="21"/>
        </w:rPr>
        <w:t>1、售后服务：服务条款须满足以下要求，但不局限于所列要求。</w:t>
      </w:r>
    </w:p>
    <w:p>
      <w:pPr>
        <w:widowControl/>
        <w:spacing w:line="360" w:lineRule="auto"/>
        <w:ind w:firstLine="318"/>
        <w:rPr>
          <w:rFonts w:ascii="宋体" w:hAnsi="宋体" w:cs="宋体"/>
          <w:kern w:val="0"/>
          <w:szCs w:val="21"/>
        </w:rPr>
      </w:pPr>
      <w:r>
        <w:rPr>
          <w:rFonts w:hint="eastAsia" w:ascii="宋体" w:hAnsi="宋体" w:cs="宋体"/>
          <w:kern w:val="0"/>
          <w:szCs w:val="21"/>
        </w:rPr>
        <w:t xml:space="preserve">①.质保承诺：要求所有采购货物均享有一年免费全保服务。质保期内非因需方的人为原因而出现质量问题，由中标方负责。中标方负责包修、包换或者包退，并承担修理、调换或退货的实际费用。 </w:t>
      </w:r>
    </w:p>
    <w:p>
      <w:pPr>
        <w:widowControl/>
        <w:spacing w:line="360" w:lineRule="auto"/>
        <w:ind w:firstLine="318"/>
        <w:rPr>
          <w:rFonts w:ascii="宋体" w:hAnsi="宋体" w:cs="宋体"/>
          <w:kern w:val="0"/>
          <w:szCs w:val="21"/>
        </w:rPr>
      </w:pPr>
      <w:r>
        <w:rPr>
          <w:rFonts w:hint="eastAsia" w:ascii="宋体" w:hAnsi="宋体" w:cs="宋体"/>
          <w:kern w:val="0"/>
          <w:szCs w:val="21"/>
        </w:rPr>
        <w:t>②.服务响应：维修响应人员必须满足当日内到达故障现场。</w:t>
      </w:r>
    </w:p>
    <w:p>
      <w:pPr>
        <w:widowControl/>
        <w:spacing w:line="360" w:lineRule="auto"/>
        <w:ind w:firstLine="318"/>
        <w:rPr>
          <w:rFonts w:ascii="宋体" w:hAnsi="宋体" w:cs="宋体"/>
          <w:kern w:val="0"/>
          <w:szCs w:val="21"/>
        </w:rPr>
      </w:pPr>
      <w:r>
        <w:rPr>
          <w:rFonts w:hint="eastAsia" w:ascii="宋体" w:hAnsi="宋体" w:cs="宋体"/>
          <w:kern w:val="0"/>
          <w:szCs w:val="21"/>
        </w:rPr>
        <w:t>③.所有货物的保修期自项目验收合格之日起计算。</w:t>
      </w:r>
    </w:p>
    <w:p>
      <w:pPr>
        <w:widowControl/>
        <w:spacing w:line="360" w:lineRule="auto"/>
        <w:ind w:firstLine="318"/>
        <w:rPr>
          <w:rFonts w:cs="宋体"/>
          <w:kern w:val="0"/>
          <w:szCs w:val="21"/>
        </w:rPr>
      </w:pPr>
      <w:r>
        <w:rPr>
          <w:rFonts w:hint="eastAsia" w:ascii="宋体" w:hAnsi="宋体" w:cs="宋体"/>
          <w:kern w:val="0"/>
          <w:szCs w:val="21"/>
        </w:rPr>
        <w:t>④.</w:t>
      </w:r>
      <w:r>
        <w:rPr>
          <w:rFonts w:hint="eastAsia" w:cs="宋体"/>
          <w:kern w:val="0"/>
          <w:szCs w:val="21"/>
        </w:rPr>
        <w:t>超过保修期后，</w:t>
      </w:r>
      <w:r>
        <w:rPr>
          <w:rFonts w:hint="eastAsia" w:ascii="宋体" w:hAnsi="宋体" w:cs="宋体"/>
          <w:kern w:val="0"/>
          <w:szCs w:val="21"/>
        </w:rPr>
        <w:t>供应商应提供只收取维修材料费用的维修服务，且材料费用不得高于同期市场报价。</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六、</w:t>
      </w:r>
      <w:r>
        <w:rPr>
          <w:rFonts w:cs="宋体"/>
          <w:b/>
          <w:bCs/>
          <w:color w:val="000000"/>
          <w:kern w:val="0"/>
          <w:sz w:val="24"/>
          <w:szCs w:val="24"/>
        </w:rPr>
        <w:t xml:space="preserve"> </w:t>
      </w:r>
      <w:r>
        <w:rPr>
          <w:rFonts w:hint="eastAsia" w:ascii="宋体" w:hAnsi="宋体" w:cs="宋体"/>
          <w:b/>
          <w:bCs/>
          <w:color w:val="000000"/>
          <w:kern w:val="0"/>
          <w:sz w:val="24"/>
          <w:szCs w:val="24"/>
        </w:rPr>
        <w:t>其他资料</w:t>
      </w:r>
    </w:p>
    <w:p>
      <w:pPr>
        <w:widowControl/>
        <w:snapToGrid w:val="0"/>
        <w:spacing w:line="416" w:lineRule="atLeast"/>
        <w:jc w:val="lef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1. </w:t>
      </w:r>
      <w:r>
        <w:rPr>
          <w:rFonts w:hint="eastAsia" w:ascii="仿宋_GB2312" w:hAnsi="Arial" w:eastAsia="仿宋_GB2312" w:cs="宋体"/>
          <w:b/>
          <w:bCs/>
          <w:color w:val="000000"/>
          <w:kern w:val="0"/>
          <w:sz w:val="24"/>
          <w:szCs w:val="24"/>
        </w:rPr>
        <w:t>附件一、投标一览表</w:t>
      </w:r>
      <w:r>
        <w:rPr>
          <w:rFonts w:hint="eastAsia" w:ascii="仿宋_GB2312" w:hAnsi="Arial" w:eastAsia="仿宋_GB2312" w:cs="宋体"/>
          <w:b/>
          <w:bCs/>
          <w:color w:val="000000"/>
          <w:kern w:val="0"/>
          <w:sz w:val="24"/>
          <w:szCs w:val="24"/>
        </w:rPr>
        <w:br w:type="textWrapping"/>
      </w:r>
      <w:r>
        <w:rPr>
          <w:rFonts w:hint="eastAsia" w:ascii="仿宋_GB2312" w:hAnsi="Arial" w:eastAsia="仿宋_GB2312" w:cs="宋体"/>
          <w:b/>
          <w:bCs/>
          <w:color w:val="000000"/>
          <w:kern w:val="0"/>
          <w:sz w:val="24"/>
          <w:szCs w:val="24"/>
        </w:rPr>
        <w:t xml:space="preserve">招标编号：                            </w:t>
      </w:r>
      <w:r>
        <w:rPr>
          <w:rFonts w:hint="eastAsia" w:ascii="仿宋_GB2312" w:hAnsi="Arial" w:eastAsia="仿宋_GB2312" w:cs="宋体"/>
          <w:b/>
          <w:bCs/>
          <w:kern w:val="0"/>
          <w:sz w:val="24"/>
          <w:szCs w:val="24"/>
        </w:rPr>
        <w:t xml:space="preserve">  项目名称：                               </w:t>
      </w:r>
      <w:r>
        <w:rPr>
          <w:rFonts w:hint="eastAsia" w:ascii="仿宋_GB2312" w:hAnsi="Arial" w:eastAsia="仿宋_GB2312" w:cs="宋体"/>
          <w:b/>
          <w:bCs/>
          <w:color w:val="000000"/>
          <w:kern w:val="0"/>
          <w:sz w:val="24"/>
          <w:szCs w:val="24"/>
        </w:rPr>
        <w:t xml:space="preserve">    </w:t>
      </w:r>
    </w:p>
    <w:tbl>
      <w:tblPr>
        <w:tblStyle w:val="4"/>
        <w:tblW w:w="8440" w:type="dxa"/>
        <w:tblInd w:w="32" w:type="dxa"/>
        <w:tblLayout w:type="fixed"/>
        <w:tblCellMar>
          <w:top w:w="0" w:type="dxa"/>
          <w:left w:w="0" w:type="dxa"/>
          <w:bottom w:w="0" w:type="dxa"/>
          <w:right w:w="0" w:type="dxa"/>
        </w:tblCellMar>
      </w:tblPr>
      <w:tblGrid>
        <w:gridCol w:w="643"/>
        <w:gridCol w:w="1276"/>
        <w:gridCol w:w="1134"/>
        <w:gridCol w:w="851"/>
        <w:gridCol w:w="992"/>
        <w:gridCol w:w="1559"/>
        <w:gridCol w:w="1985"/>
      </w:tblGrid>
      <w:tr>
        <w:tblPrEx>
          <w:tblLayout w:type="fixed"/>
          <w:tblCellMar>
            <w:top w:w="0" w:type="dxa"/>
            <w:left w:w="0" w:type="dxa"/>
            <w:bottom w:w="0" w:type="dxa"/>
            <w:right w:w="0" w:type="dxa"/>
          </w:tblCellMar>
        </w:tblPrEx>
        <w:trPr>
          <w:trHeight w:val="662" w:hRule="atLeast"/>
        </w:trPr>
        <w:tc>
          <w:tcPr>
            <w:tcW w:w="643" w:type="dxa"/>
            <w:tcBorders>
              <w:top w:val="single" w:color="000000" w:sz="4" w:space="0"/>
              <w:left w:val="single" w:color="000000" w:sz="4" w:space="0"/>
              <w:bottom w:val="single" w:color="000000" w:sz="8" w:space="0"/>
              <w:right w:val="single" w:color="000000" w:sz="4" w:space="0"/>
            </w:tcBorders>
            <w:vAlign w:val="center"/>
          </w:tcPr>
          <w:p>
            <w:pPr>
              <w:widowControl/>
              <w:ind w:right="-199"/>
              <w:rPr>
                <w:rFonts w:ascii="仿宋_GB2312" w:eastAsia="仿宋_GB2312" w:cs="宋体"/>
                <w:color w:val="000000"/>
                <w:kern w:val="0"/>
                <w:sz w:val="24"/>
                <w:szCs w:val="24"/>
              </w:rPr>
            </w:pPr>
            <w:r>
              <w:rPr>
                <w:rFonts w:hint="eastAsia" w:ascii="仿宋_GB2312" w:eastAsia="仿宋_GB2312" w:cs="宋体"/>
                <w:color w:val="000000"/>
                <w:kern w:val="0"/>
                <w:sz w:val="24"/>
                <w:szCs w:val="24"/>
              </w:rPr>
              <w:t>设备</w:t>
            </w:r>
          </w:p>
          <w:p>
            <w:pPr>
              <w:widowControl/>
              <w:ind w:right="-199"/>
              <w:rPr>
                <w:rFonts w:ascii="仿宋_GB2312" w:eastAsia="仿宋_GB2312" w:cs="宋体"/>
                <w:color w:val="000000"/>
                <w:kern w:val="0"/>
                <w:sz w:val="24"/>
                <w:szCs w:val="24"/>
              </w:rPr>
            </w:pPr>
            <w:r>
              <w:rPr>
                <w:rFonts w:hint="eastAsia" w:ascii="仿宋_GB2312" w:eastAsia="仿宋_GB2312" w:cs="宋体"/>
                <w:color w:val="000000"/>
                <w:kern w:val="0"/>
                <w:sz w:val="24"/>
                <w:szCs w:val="24"/>
              </w:rPr>
              <w:t>名称</w:t>
            </w:r>
          </w:p>
        </w:tc>
        <w:tc>
          <w:tcPr>
            <w:tcW w:w="1276" w:type="dxa"/>
            <w:tcBorders>
              <w:top w:val="single" w:color="000000" w:sz="4" w:space="0"/>
              <w:left w:val="single" w:color="000000" w:sz="8" w:space="0"/>
              <w:bottom w:val="single" w:color="000000" w:sz="8" w:space="0"/>
              <w:right w:val="single" w:color="000000" w:sz="4" w:space="0"/>
            </w:tcBorders>
            <w:vAlign w:val="center"/>
          </w:tcPr>
          <w:p>
            <w:pPr>
              <w:widowControl/>
              <w:ind w:left="163" w:hanging="163"/>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品牌/规格型号</w:t>
            </w:r>
          </w:p>
        </w:tc>
        <w:tc>
          <w:tcPr>
            <w:tcW w:w="1134" w:type="dxa"/>
            <w:tcBorders>
              <w:top w:val="single" w:color="000000" w:sz="8" w:space="0"/>
              <w:left w:val="nil"/>
              <w:bottom w:val="nil"/>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单价</w:t>
            </w:r>
          </w:p>
        </w:tc>
        <w:tc>
          <w:tcPr>
            <w:tcW w:w="851" w:type="dxa"/>
            <w:tcBorders>
              <w:top w:val="single" w:color="000000" w:sz="8" w:space="0"/>
              <w:left w:val="nil"/>
              <w:bottom w:val="nil"/>
              <w:right w:val="single" w:color="000000" w:sz="4" w:space="0"/>
            </w:tcBorders>
            <w:vAlign w:val="center"/>
          </w:tcPr>
          <w:p>
            <w:pPr>
              <w:widowControl/>
              <w:ind w:firstLine="240"/>
              <w:rPr>
                <w:rFonts w:ascii="仿宋_GB2312" w:eastAsia="仿宋_GB2312" w:cs="宋体"/>
                <w:color w:val="000000"/>
                <w:kern w:val="0"/>
                <w:sz w:val="24"/>
                <w:szCs w:val="24"/>
              </w:rPr>
            </w:pPr>
            <w:r>
              <w:rPr>
                <w:rFonts w:hint="eastAsia" w:ascii="仿宋_GB2312" w:eastAsia="仿宋_GB2312" w:cs="宋体"/>
                <w:color w:val="000000"/>
                <w:kern w:val="0"/>
                <w:sz w:val="24"/>
                <w:szCs w:val="24"/>
              </w:rPr>
              <w:t>数量</w:t>
            </w:r>
          </w:p>
        </w:tc>
        <w:tc>
          <w:tcPr>
            <w:tcW w:w="992" w:type="dxa"/>
            <w:tcBorders>
              <w:top w:val="single" w:color="000000" w:sz="8" w:space="0"/>
              <w:left w:val="nil"/>
              <w:bottom w:val="nil"/>
              <w:right w:val="single" w:color="000000" w:sz="4" w:space="0"/>
            </w:tcBorders>
            <w:vAlign w:val="center"/>
          </w:tcPr>
          <w:p>
            <w:pPr>
              <w:widowControl/>
              <w:ind w:left="163" w:hanging="163"/>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投标总价</w:t>
            </w:r>
          </w:p>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xml:space="preserve">（元） </w:t>
            </w:r>
          </w:p>
        </w:tc>
        <w:tc>
          <w:tcPr>
            <w:tcW w:w="1559" w:type="dxa"/>
            <w:tcBorders>
              <w:top w:val="single" w:color="000000" w:sz="8" w:space="0"/>
              <w:left w:val="nil"/>
              <w:bottom w:val="nil"/>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交货期</w:t>
            </w:r>
          </w:p>
        </w:tc>
        <w:tc>
          <w:tcPr>
            <w:tcW w:w="1985" w:type="dxa"/>
            <w:tcBorders>
              <w:top w:val="single" w:color="000000" w:sz="8" w:space="0"/>
              <w:left w:val="nil"/>
              <w:bottom w:val="nil"/>
              <w:right w:val="single" w:color="000000" w:sz="8"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备注</w:t>
            </w:r>
          </w:p>
        </w:tc>
      </w:tr>
      <w:tr>
        <w:tblPrEx>
          <w:tblLayout w:type="fixed"/>
          <w:tblCellMar>
            <w:top w:w="0" w:type="dxa"/>
            <w:left w:w="0" w:type="dxa"/>
            <w:bottom w:w="0" w:type="dxa"/>
            <w:right w:w="0" w:type="dxa"/>
          </w:tblCellMar>
        </w:tblPrEx>
        <w:trPr>
          <w:trHeight w:val="300" w:hRule="atLeast"/>
        </w:trPr>
        <w:tc>
          <w:tcPr>
            <w:tcW w:w="643" w:type="dxa"/>
            <w:tcBorders>
              <w:top w:val="single" w:color="000000" w:sz="4" w:space="0"/>
              <w:left w:val="single" w:color="000000" w:sz="4" w:space="0"/>
              <w:bottom w:val="single" w:color="000000" w:sz="8" w:space="0"/>
              <w:right w:val="single" w:color="000000" w:sz="4" w:space="0"/>
            </w:tcBorders>
            <w:vAlign w:val="center"/>
          </w:tcPr>
          <w:p>
            <w:pPr>
              <w:widowControl/>
              <w:ind w:left="697"/>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bl>
    <w:p>
      <w:pPr>
        <w:widowControl/>
        <w:rPr>
          <w:rFonts w:ascii="仿宋_GB2312" w:eastAsia="仿宋_GB2312" w:cs="宋体"/>
          <w:kern w:val="0"/>
          <w:sz w:val="24"/>
          <w:szCs w:val="24"/>
        </w:rPr>
      </w:pPr>
    </w:p>
    <w:p>
      <w:pPr>
        <w:widowControl/>
        <w:snapToGrid w:val="0"/>
        <w:spacing w:line="416" w:lineRule="atLeas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2. </w:t>
      </w:r>
      <w:r>
        <w:rPr>
          <w:rFonts w:hint="eastAsia" w:ascii="仿宋_GB2312" w:hAnsi="Arial" w:eastAsia="仿宋_GB2312" w:cs="宋体"/>
          <w:b/>
          <w:bCs/>
          <w:color w:val="000000"/>
          <w:kern w:val="0"/>
          <w:sz w:val="24"/>
          <w:szCs w:val="24"/>
        </w:rPr>
        <w:t>附件二、投标分项报价表</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投标人名称:___________ 招标编号:_______________          报价单位：人民币元</w:t>
      </w:r>
    </w:p>
    <w:tbl>
      <w:tblPr>
        <w:tblStyle w:val="4"/>
        <w:tblW w:w="8472" w:type="dxa"/>
        <w:tblInd w:w="0" w:type="dxa"/>
        <w:tblLayout w:type="fixed"/>
        <w:tblCellMar>
          <w:top w:w="0" w:type="dxa"/>
          <w:left w:w="108" w:type="dxa"/>
          <w:bottom w:w="0" w:type="dxa"/>
          <w:right w:w="108" w:type="dxa"/>
        </w:tblCellMar>
      </w:tblPr>
      <w:tblGrid>
        <w:gridCol w:w="828"/>
        <w:gridCol w:w="2257"/>
        <w:gridCol w:w="709"/>
        <w:gridCol w:w="567"/>
        <w:gridCol w:w="1134"/>
        <w:gridCol w:w="709"/>
        <w:gridCol w:w="992"/>
        <w:gridCol w:w="1276"/>
      </w:tblGrid>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257"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709" w:type="dxa"/>
            <w:tcBorders>
              <w:top w:val="single" w:color="000000" w:sz="4" w:space="0"/>
              <w:left w:val="nil"/>
              <w:bottom w:val="single" w:color="000000" w:sz="4" w:space="0"/>
              <w:right w:val="single" w:color="000000" w:sz="4" w:space="0"/>
            </w:tcBorders>
          </w:tcPr>
          <w:p>
            <w:pPr>
              <w:widowControl/>
              <w:spacing w:before="156"/>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型号和规格</w:t>
            </w:r>
          </w:p>
        </w:tc>
        <w:tc>
          <w:tcPr>
            <w:tcW w:w="567"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13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原产地和制造商名称</w:t>
            </w:r>
          </w:p>
        </w:tc>
        <w:tc>
          <w:tcPr>
            <w:tcW w:w="709"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w:t>
            </w:r>
          </w:p>
        </w:tc>
        <w:tc>
          <w:tcPr>
            <w:tcW w:w="992"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总价</w:t>
            </w:r>
          </w:p>
        </w:tc>
        <w:tc>
          <w:tcPr>
            <w:tcW w:w="1276"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安装、调试、检验、培训</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376" w:type="dxa"/>
            <w:gridSpan w:val="5"/>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6204" w:type="dxa"/>
            <w:gridSpan w:val="6"/>
            <w:tcBorders>
              <w:top w:val="single" w:color="000000" w:sz="4" w:space="0"/>
              <w:left w:val="single" w:color="000000" w:sz="4" w:space="0"/>
              <w:bottom w:val="single" w:color="000000" w:sz="4" w:space="0"/>
              <w:right w:val="single" w:color="000000" w:sz="4" w:space="0"/>
            </w:tcBorders>
          </w:tcPr>
          <w:p>
            <w:pPr>
              <w:widowControl/>
              <w:spacing w:before="156"/>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总价</w:t>
            </w:r>
          </w:p>
        </w:tc>
        <w:tc>
          <w:tcPr>
            <w:tcW w:w="2268" w:type="dxa"/>
            <w:gridSpan w:val="2"/>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Pr>
        <w:widowControl/>
        <w:rPr>
          <w:rFonts w:ascii="仿宋_GB2312" w:eastAsia="仿宋_GB2312" w:cs="宋体"/>
          <w:kern w:val="0"/>
          <w:sz w:val="24"/>
          <w:szCs w:val="24"/>
        </w:rPr>
      </w:pPr>
    </w:p>
    <w:p>
      <w:pPr>
        <w:widowControl/>
        <w:snapToGrid w:val="0"/>
        <w:spacing w:line="416" w:lineRule="atLeast"/>
        <w:ind w:firstLine="118"/>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3. </w:t>
      </w:r>
      <w:r>
        <w:rPr>
          <w:rFonts w:hint="eastAsia" w:ascii="仿宋_GB2312" w:hAnsi="Arial" w:eastAsia="仿宋_GB2312" w:cs="宋体"/>
          <w:b/>
          <w:bCs/>
          <w:color w:val="000000"/>
          <w:kern w:val="0"/>
          <w:sz w:val="24"/>
          <w:szCs w:val="24"/>
        </w:rPr>
        <w:t>附件三、货物说明一览表</w:t>
      </w:r>
    </w:p>
    <w:p>
      <w:pPr>
        <w:widowControl/>
        <w:rPr>
          <w:rFonts w:ascii="仿宋_GB2312" w:hAnsi="宋体" w:eastAsia="仿宋_GB2312" w:cs="宋体"/>
          <w:color w:val="000000"/>
          <w:kern w:val="0"/>
          <w:sz w:val="24"/>
          <w:szCs w:val="24"/>
        </w:rPr>
      </w:pPr>
    </w:p>
    <w:p>
      <w:pPr>
        <w:widowControl/>
        <w:ind w:firstLine="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投标人名称:______________ 招标编号:______________   </w:t>
      </w:r>
    </w:p>
    <w:p>
      <w:pPr>
        <w:widowControl/>
        <w:rPr>
          <w:rFonts w:ascii="仿宋_GB2312" w:hAnsi="宋体" w:eastAsia="仿宋_GB2312" w:cs="宋体"/>
          <w:color w:val="000000"/>
          <w:kern w:val="0"/>
          <w:sz w:val="24"/>
          <w:szCs w:val="24"/>
        </w:rPr>
      </w:pPr>
    </w:p>
    <w:tbl>
      <w:tblPr>
        <w:tblStyle w:val="4"/>
        <w:tblW w:w="8420" w:type="dxa"/>
        <w:tblInd w:w="0" w:type="dxa"/>
        <w:tblLayout w:type="fixed"/>
        <w:tblCellMar>
          <w:top w:w="0" w:type="dxa"/>
          <w:left w:w="108" w:type="dxa"/>
          <w:bottom w:w="0" w:type="dxa"/>
          <w:right w:w="108" w:type="dxa"/>
        </w:tblCellMar>
      </w:tblPr>
      <w:tblGrid>
        <w:gridCol w:w="700"/>
        <w:gridCol w:w="1530"/>
        <w:gridCol w:w="1370"/>
        <w:gridCol w:w="1134"/>
        <w:gridCol w:w="1134"/>
        <w:gridCol w:w="1312"/>
        <w:gridCol w:w="1240"/>
      </w:tblGrid>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货物名称</w:t>
            </w: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主要规格</w:t>
            </w: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交货期</w:t>
            </w: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交货地点</w:t>
            </w: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其它</w:t>
            </w: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Pr>
        <w:widowControl/>
        <w:snapToGrid w:val="0"/>
        <w:spacing w:line="416" w:lineRule="atLeas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4. </w:t>
      </w:r>
      <w:r>
        <w:rPr>
          <w:rFonts w:hint="eastAsia" w:ascii="仿宋_GB2312" w:hAnsi="Arial" w:eastAsia="仿宋_GB2312" w:cs="宋体"/>
          <w:b/>
          <w:bCs/>
          <w:color w:val="000000"/>
          <w:kern w:val="0"/>
          <w:sz w:val="24"/>
          <w:szCs w:val="24"/>
        </w:rPr>
        <w:t>附件四、技术规格偏离表</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投标人名称:___________ 招标编号:______________   </w:t>
      </w:r>
    </w:p>
    <w:p>
      <w:pPr>
        <w:widowControl/>
        <w:rPr>
          <w:rFonts w:ascii="仿宋_GB2312" w:hAnsi="宋体" w:eastAsia="仿宋_GB2312" w:cs="宋体"/>
          <w:color w:val="000000"/>
          <w:kern w:val="0"/>
          <w:sz w:val="24"/>
          <w:szCs w:val="24"/>
        </w:rPr>
      </w:pPr>
    </w:p>
    <w:tbl>
      <w:tblPr>
        <w:tblStyle w:val="4"/>
        <w:tblW w:w="8748" w:type="dxa"/>
        <w:tblInd w:w="0" w:type="dxa"/>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货物名称</w:t>
            </w:r>
          </w:p>
        </w:tc>
        <w:tc>
          <w:tcPr>
            <w:tcW w:w="23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招标文件条款号</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招标规格</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投标规格</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偏离</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说明</w:t>
            </w: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FB7"/>
    <w:rsid w:val="000954EC"/>
    <w:rsid w:val="00102B52"/>
    <w:rsid w:val="00105704"/>
    <w:rsid w:val="00141A75"/>
    <w:rsid w:val="001A2EF4"/>
    <w:rsid w:val="001F4E17"/>
    <w:rsid w:val="00225D0A"/>
    <w:rsid w:val="002E254F"/>
    <w:rsid w:val="00323E0C"/>
    <w:rsid w:val="00393DB9"/>
    <w:rsid w:val="003A6679"/>
    <w:rsid w:val="0045043B"/>
    <w:rsid w:val="00550EEF"/>
    <w:rsid w:val="00577BB2"/>
    <w:rsid w:val="0064078C"/>
    <w:rsid w:val="00706239"/>
    <w:rsid w:val="0089415D"/>
    <w:rsid w:val="008B43CA"/>
    <w:rsid w:val="0093410B"/>
    <w:rsid w:val="00B61488"/>
    <w:rsid w:val="00C62158"/>
    <w:rsid w:val="00ED4422"/>
    <w:rsid w:val="00EE2FB9"/>
    <w:rsid w:val="00F768AA"/>
    <w:rsid w:val="00FB01E2"/>
    <w:rsid w:val="18AD11A4"/>
    <w:rsid w:val="19C55D48"/>
    <w:rsid w:val="1BC10D25"/>
    <w:rsid w:val="1C196D3E"/>
    <w:rsid w:val="2D0B6141"/>
    <w:rsid w:val="43053155"/>
    <w:rsid w:val="470F0C6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 w:type="paragraph" w:customStyle="1" w:styleId="5">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1670</Words>
  <Characters>9522</Characters>
  <Lines>79</Lines>
  <Paragraphs>22</Paragraphs>
  <ScaleCrop>false</ScaleCrop>
  <LinksUpToDate>false</LinksUpToDate>
  <CharactersWithSpaces>11170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2016-01-18T11:44:00Z</dcterms:created>
  <dc:creator>PortableAppC.com</dc:creator>
  <cp:lastModifiedBy>Administrator</cp:lastModifiedBy>
  <dcterms:modified xsi:type="dcterms:W3CDTF">2016-10-28T00:20:13Z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