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A2A" w:rsidRDefault="000C63E0" w:rsidP="000C63E0">
      <w:pPr>
        <w:jc w:val="center"/>
        <w:rPr>
          <w:b/>
          <w:sz w:val="32"/>
          <w:szCs w:val="32"/>
        </w:rPr>
      </w:pPr>
      <w:r w:rsidRPr="00E80748">
        <w:rPr>
          <w:rFonts w:hint="eastAsia"/>
          <w:b/>
          <w:sz w:val="32"/>
          <w:szCs w:val="32"/>
        </w:rPr>
        <w:t>深圳市第二实验学校校</w:t>
      </w:r>
      <w:r w:rsidR="00735459">
        <w:rPr>
          <w:rFonts w:hint="eastAsia"/>
          <w:b/>
          <w:sz w:val="32"/>
          <w:szCs w:val="32"/>
        </w:rPr>
        <w:t>内</w:t>
      </w:r>
      <w:r w:rsidRPr="00E80748">
        <w:rPr>
          <w:rFonts w:hint="eastAsia"/>
          <w:b/>
          <w:sz w:val="32"/>
          <w:szCs w:val="32"/>
        </w:rPr>
        <w:t>招标需求</w:t>
      </w:r>
    </w:p>
    <w:p w:rsidR="00862FEA" w:rsidRPr="00E80748" w:rsidRDefault="00862FEA" w:rsidP="000C63E0">
      <w:pPr>
        <w:jc w:val="center"/>
        <w:rPr>
          <w:b/>
          <w:sz w:val="32"/>
          <w:szCs w:val="32"/>
        </w:rPr>
      </w:pPr>
      <w:r>
        <w:rPr>
          <w:rFonts w:hint="eastAsia"/>
          <w:b/>
          <w:sz w:val="32"/>
          <w:szCs w:val="32"/>
        </w:rPr>
        <w:t>（预算</w:t>
      </w:r>
      <w:r>
        <w:rPr>
          <w:rFonts w:hint="eastAsia"/>
          <w:b/>
          <w:sz w:val="32"/>
          <w:szCs w:val="32"/>
        </w:rPr>
        <w:t>5</w:t>
      </w:r>
      <w:r>
        <w:rPr>
          <w:rFonts w:hint="eastAsia"/>
          <w:b/>
          <w:sz w:val="32"/>
          <w:szCs w:val="32"/>
        </w:rPr>
        <w:t>万）</w:t>
      </w:r>
    </w:p>
    <w:p w:rsidR="000C63E0" w:rsidRPr="00E80748" w:rsidRDefault="000C63E0"/>
    <w:p w:rsidR="000C63E0" w:rsidRPr="00E80748" w:rsidRDefault="000C63E0" w:rsidP="008342BC">
      <w:pPr>
        <w:pStyle w:val="a3"/>
        <w:numPr>
          <w:ilvl w:val="0"/>
          <w:numId w:val="1"/>
        </w:numPr>
        <w:snapToGrid w:val="0"/>
        <w:spacing w:line="240" w:lineRule="atLeast"/>
        <w:ind w:firstLineChars="0"/>
        <w:jc w:val="left"/>
        <w:rPr>
          <w:sz w:val="28"/>
          <w:szCs w:val="28"/>
        </w:rPr>
      </w:pPr>
      <w:r w:rsidRPr="00E80748">
        <w:rPr>
          <w:sz w:val="28"/>
          <w:szCs w:val="28"/>
        </w:rPr>
        <w:t>项目名称</w:t>
      </w:r>
      <w:r w:rsidRPr="00E80748">
        <w:rPr>
          <w:rFonts w:hint="eastAsia"/>
          <w:sz w:val="28"/>
          <w:szCs w:val="28"/>
        </w:rPr>
        <w:t>：</w:t>
      </w:r>
      <w:r w:rsidR="001B62E1">
        <w:rPr>
          <w:rFonts w:hint="eastAsia"/>
          <w:sz w:val="28"/>
          <w:szCs w:val="28"/>
        </w:rPr>
        <w:t>广播（智能控制）</w:t>
      </w:r>
      <w:r w:rsidR="00E404F7">
        <w:rPr>
          <w:rFonts w:hint="eastAsia"/>
          <w:sz w:val="28"/>
          <w:szCs w:val="28"/>
        </w:rPr>
        <w:t>维修</w:t>
      </w:r>
      <w:r w:rsidR="007E4C28">
        <w:rPr>
          <w:sz w:val="28"/>
          <w:szCs w:val="28"/>
        </w:rPr>
        <w:t>供应商招标</w:t>
      </w:r>
    </w:p>
    <w:p w:rsidR="007E4C28" w:rsidRDefault="000C63E0" w:rsidP="00E15378">
      <w:pPr>
        <w:pStyle w:val="a3"/>
        <w:numPr>
          <w:ilvl w:val="0"/>
          <w:numId w:val="1"/>
        </w:numPr>
        <w:snapToGrid w:val="0"/>
        <w:spacing w:line="240" w:lineRule="atLeast"/>
        <w:ind w:firstLineChars="0"/>
        <w:jc w:val="left"/>
        <w:rPr>
          <w:sz w:val="28"/>
          <w:szCs w:val="28"/>
        </w:rPr>
      </w:pPr>
      <w:r w:rsidRPr="007E4C28">
        <w:rPr>
          <w:sz w:val="28"/>
          <w:szCs w:val="28"/>
        </w:rPr>
        <w:t>地点：深圳市第二实验学校</w:t>
      </w:r>
    </w:p>
    <w:p w:rsidR="000C63E0" w:rsidRPr="007E4C28" w:rsidRDefault="000C63E0" w:rsidP="00E15378">
      <w:pPr>
        <w:pStyle w:val="a3"/>
        <w:numPr>
          <w:ilvl w:val="0"/>
          <w:numId w:val="1"/>
        </w:numPr>
        <w:snapToGrid w:val="0"/>
        <w:spacing w:line="240" w:lineRule="atLeast"/>
        <w:ind w:firstLineChars="0"/>
        <w:jc w:val="left"/>
        <w:rPr>
          <w:sz w:val="28"/>
          <w:szCs w:val="28"/>
        </w:rPr>
      </w:pPr>
      <w:r w:rsidRPr="007E4C28">
        <w:rPr>
          <w:rFonts w:hint="eastAsia"/>
          <w:sz w:val="28"/>
          <w:szCs w:val="28"/>
        </w:rPr>
        <w:t>资格</w:t>
      </w:r>
      <w:r w:rsidRPr="007E4C28">
        <w:rPr>
          <w:sz w:val="28"/>
          <w:szCs w:val="28"/>
        </w:rPr>
        <w:t>部分</w:t>
      </w:r>
    </w:p>
    <w:p w:rsidR="006D14BB" w:rsidRDefault="00735459" w:rsidP="006D14BB">
      <w:pPr>
        <w:rPr>
          <w:rFonts w:ascii="Helvetica" w:hAnsi="Helvetica" w:cs="Helvetica"/>
          <w:color w:val="1A1A1A"/>
          <w:szCs w:val="21"/>
        </w:rPr>
      </w:pPr>
      <w:r w:rsidRPr="00A96761">
        <w:rPr>
          <w:rFonts w:hint="eastAsia"/>
          <w:sz w:val="28"/>
          <w:szCs w:val="28"/>
        </w:rPr>
        <w:t>（</w:t>
      </w:r>
      <w:r w:rsidR="006D14BB">
        <w:rPr>
          <w:rFonts w:ascii="Helvetica" w:hAnsi="Helvetica" w:cs="Helvetica" w:hint="eastAsia"/>
          <w:color w:val="1A1A1A"/>
          <w:szCs w:val="21"/>
        </w:rPr>
        <w:t>一）、</w:t>
      </w:r>
      <w:r w:rsidR="006D14BB">
        <w:rPr>
          <w:rFonts w:ascii="Helvetica" w:hAnsi="Helvetica" w:cs="Helvetica"/>
          <w:color w:val="1A1A1A"/>
          <w:szCs w:val="21"/>
        </w:rPr>
        <w:t>投标</w:t>
      </w:r>
      <w:r w:rsidR="006D14BB">
        <w:rPr>
          <w:rFonts w:ascii="Helvetica" w:hAnsi="Helvetica" w:cs="Helvetica" w:hint="eastAsia"/>
          <w:color w:val="1A1A1A"/>
          <w:szCs w:val="21"/>
        </w:rPr>
        <w:t>人资格：</w:t>
      </w:r>
    </w:p>
    <w:p w:rsidR="006D14BB" w:rsidRDefault="006D14BB" w:rsidP="006D14BB">
      <w:pPr>
        <w:ind w:firstLineChars="200" w:firstLine="420"/>
        <w:rPr>
          <w:rFonts w:ascii="Helvetica" w:hAnsi="Helvetica" w:cs="Helvetica"/>
          <w:color w:val="1A1A1A"/>
          <w:szCs w:val="21"/>
        </w:rPr>
      </w:pPr>
      <w:r>
        <w:rPr>
          <w:rFonts w:ascii="Helvetica" w:hAnsi="Helvetica" w:cs="Helvetica" w:hint="eastAsia"/>
          <w:color w:val="1A1A1A"/>
          <w:szCs w:val="21"/>
        </w:rPr>
        <w:t>1</w:t>
      </w:r>
      <w:r>
        <w:rPr>
          <w:rFonts w:ascii="Helvetica" w:hAnsi="Helvetica" w:cs="Helvetica" w:hint="eastAsia"/>
          <w:color w:val="1A1A1A"/>
          <w:szCs w:val="21"/>
        </w:rPr>
        <w:t>．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rsidR="006D14BB" w:rsidRDefault="006D14BB" w:rsidP="006D14BB">
      <w:pPr>
        <w:ind w:firstLineChars="200" w:firstLine="420"/>
        <w:rPr>
          <w:rFonts w:ascii="Helvetica" w:hAnsi="Helvetica" w:cs="Helvetica"/>
          <w:color w:val="1A1A1A"/>
          <w:szCs w:val="21"/>
        </w:rPr>
      </w:pPr>
      <w:r>
        <w:rPr>
          <w:rFonts w:ascii="Helvetica" w:hAnsi="Helvetica" w:cs="Helvetica" w:hint="eastAsia"/>
          <w:color w:val="1A1A1A"/>
          <w:szCs w:val="21"/>
        </w:rPr>
        <w:t>2</w:t>
      </w:r>
      <w:r>
        <w:rPr>
          <w:rFonts w:ascii="Helvetica" w:hAnsi="Helvetica" w:cs="Helvetica" w:hint="eastAsia"/>
          <w:color w:val="1A1A1A"/>
          <w:szCs w:val="21"/>
        </w:rPr>
        <w:t>．截止开标时间止，未被深圳市各级政府采购主管部门行政处罚（指禁止参与政府活动且在有效期内）的投标人。</w:t>
      </w:r>
    </w:p>
    <w:p w:rsidR="006D14BB" w:rsidRPr="001D76DF" w:rsidRDefault="006D14BB" w:rsidP="006D14BB">
      <w:pPr>
        <w:numPr>
          <w:ilvl w:val="0"/>
          <w:numId w:val="3"/>
        </w:numPr>
        <w:rPr>
          <w:color w:val="000000"/>
        </w:rPr>
      </w:pPr>
      <w:r w:rsidRPr="001D76DF">
        <w:rPr>
          <w:rFonts w:hint="eastAsia"/>
          <w:color w:val="000000"/>
        </w:rPr>
        <w:t>参加本次投标活动前</w:t>
      </w:r>
      <w:r w:rsidRPr="001D76DF">
        <w:rPr>
          <w:rFonts w:hint="eastAsia"/>
          <w:color w:val="000000"/>
        </w:rPr>
        <w:t>3</w:t>
      </w:r>
      <w:r w:rsidRPr="001D76DF">
        <w:rPr>
          <w:rFonts w:hint="eastAsia"/>
          <w:color w:val="000000"/>
        </w:rPr>
        <w:t>年内，在经营活动中无重大违法记录声明函；</w:t>
      </w:r>
      <w:r w:rsidRPr="001D76DF">
        <w:rPr>
          <w:rFonts w:hint="eastAsia"/>
          <w:color w:val="000000"/>
        </w:rPr>
        <w:t xml:space="preserve"> </w:t>
      </w:r>
    </w:p>
    <w:p w:rsidR="006D14BB" w:rsidRPr="001D76DF" w:rsidRDefault="006D14BB" w:rsidP="006D14BB">
      <w:pPr>
        <w:numPr>
          <w:ilvl w:val="0"/>
          <w:numId w:val="3"/>
        </w:numPr>
        <w:rPr>
          <w:color w:val="000000"/>
        </w:rPr>
      </w:pPr>
      <w:r w:rsidRPr="001D76DF">
        <w:rPr>
          <w:rFonts w:hint="eastAsia"/>
          <w:color w:val="000000"/>
        </w:rPr>
        <w:t>参与政府采购项目投标供应商近三年内无行贿犯罪承诺函；</w:t>
      </w:r>
      <w:r w:rsidRPr="001D76DF">
        <w:rPr>
          <w:rFonts w:hint="eastAsia"/>
          <w:color w:val="000000"/>
        </w:rPr>
        <w:t xml:space="preserve"> </w:t>
      </w:r>
    </w:p>
    <w:p w:rsidR="006D14BB" w:rsidRPr="001D76DF" w:rsidRDefault="006D14BB" w:rsidP="006D14BB">
      <w:pPr>
        <w:numPr>
          <w:ilvl w:val="0"/>
          <w:numId w:val="3"/>
        </w:numPr>
        <w:rPr>
          <w:color w:val="000000"/>
        </w:rPr>
      </w:pPr>
      <w:r w:rsidRPr="001D76DF">
        <w:rPr>
          <w:rFonts w:hint="eastAsia"/>
          <w:color w:val="000000"/>
        </w:rPr>
        <w:t>诚信承诺函（一旦材料作假举报查实，将取消中标资格并在三年内不得参加学校采购活动）；</w:t>
      </w:r>
      <w:r w:rsidRPr="001D76DF">
        <w:rPr>
          <w:rFonts w:hint="eastAsia"/>
          <w:color w:val="000000"/>
        </w:rPr>
        <w:t xml:space="preserve"> </w:t>
      </w:r>
    </w:p>
    <w:p w:rsidR="006D14BB" w:rsidRPr="006D14BB" w:rsidRDefault="006D14BB" w:rsidP="006D14BB">
      <w:pPr>
        <w:numPr>
          <w:ilvl w:val="0"/>
          <w:numId w:val="3"/>
        </w:numPr>
        <w:rPr>
          <w:color w:val="000000"/>
        </w:rPr>
      </w:pPr>
      <w:r w:rsidRPr="006D14BB">
        <w:rPr>
          <w:rFonts w:hint="eastAsia"/>
          <w:color w:val="000000"/>
        </w:rPr>
        <w:t>有教育系统的相关服务项目的案例</w:t>
      </w:r>
    </w:p>
    <w:p w:rsidR="006D14BB" w:rsidRDefault="006D14BB" w:rsidP="006D14BB">
      <w:pPr>
        <w:rPr>
          <w:rFonts w:ascii="Helvetica" w:hAnsi="Helvetica" w:cs="Helvetica"/>
          <w:color w:val="1A1A1A"/>
          <w:szCs w:val="21"/>
        </w:rPr>
      </w:pPr>
    </w:p>
    <w:p w:rsidR="006D14BB" w:rsidRPr="006D14BB" w:rsidRDefault="006D14BB" w:rsidP="006D14BB">
      <w:pPr>
        <w:pStyle w:val="a3"/>
        <w:numPr>
          <w:ilvl w:val="0"/>
          <w:numId w:val="4"/>
        </w:numPr>
        <w:ind w:firstLineChars="0"/>
        <w:rPr>
          <w:rFonts w:ascii="Helvetica" w:hAnsi="Helvetica" w:cs="Helvetica"/>
          <w:color w:val="1A1A1A"/>
          <w:szCs w:val="21"/>
        </w:rPr>
      </w:pPr>
      <w:r>
        <w:rPr>
          <w:rFonts w:ascii="Helvetica" w:hAnsi="Helvetica" w:cs="Helvetica" w:hint="eastAsia"/>
          <w:color w:val="1A1A1A"/>
          <w:szCs w:val="21"/>
        </w:rPr>
        <w:t>、</w:t>
      </w:r>
      <w:r w:rsidRPr="006D14BB">
        <w:rPr>
          <w:rFonts w:ascii="Helvetica" w:hAnsi="Helvetica" w:cs="Helvetica" w:hint="eastAsia"/>
          <w:color w:val="1A1A1A"/>
          <w:szCs w:val="21"/>
        </w:rPr>
        <w:t>须提供资料：（以下资料均须加盖公章）</w:t>
      </w:r>
    </w:p>
    <w:p w:rsidR="006D14BB" w:rsidRPr="001D76DF" w:rsidRDefault="006D14BB" w:rsidP="006D14BB">
      <w:pPr>
        <w:ind w:firstLineChars="200" w:firstLine="420"/>
        <w:rPr>
          <w:rFonts w:ascii="Helvetica" w:hAnsi="Helvetica" w:cs="Helvetica"/>
          <w:color w:val="FF0000"/>
          <w:szCs w:val="21"/>
        </w:rPr>
      </w:pPr>
      <w:r w:rsidRPr="001D76DF">
        <w:rPr>
          <w:rFonts w:ascii="Helvetica" w:hAnsi="Helvetica" w:cs="Helvetica" w:hint="eastAsia"/>
          <w:color w:val="FF0000"/>
          <w:szCs w:val="21"/>
        </w:rPr>
        <w:t>1</w:t>
      </w:r>
      <w:r w:rsidRPr="001D76DF">
        <w:rPr>
          <w:rFonts w:ascii="Helvetica" w:hAnsi="Helvetica" w:cs="Helvetica" w:hint="eastAsia"/>
          <w:color w:val="FF0000"/>
          <w:szCs w:val="21"/>
        </w:rPr>
        <w:t>．</w:t>
      </w:r>
      <w:r w:rsidRPr="001D76DF">
        <w:rPr>
          <w:rFonts w:ascii="Helvetica" w:hAnsi="Helvetica" w:cs="Helvetica"/>
          <w:color w:val="FF0000"/>
          <w:szCs w:val="21"/>
        </w:rPr>
        <w:t>企业法人营业执</w:t>
      </w:r>
      <w:r w:rsidRPr="001D76DF">
        <w:rPr>
          <w:rFonts w:ascii="Helvetica" w:hAnsi="Helvetica" w:cs="Helvetica" w:hint="eastAsia"/>
          <w:color w:val="FF0000"/>
          <w:szCs w:val="21"/>
        </w:rPr>
        <w:t>照及副本（含注册资本、经营范围截图），经营范围须有与所投项目相关的资质；</w:t>
      </w:r>
      <w:r w:rsidRPr="001D76DF">
        <w:rPr>
          <w:rFonts w:ascii="Helvetica" w:hAnsi="Helvetica" w:cs="Helvetica" w:hint="eastAsia"/>
          <w:color w:val="FF0000"/>
          <w:szCs w:val="21"/>
        </w:rPr>
        <w:t xml:space="preserve"> </w:t>
      </w:r>
    </w:p>
    <w:p w:rsidR="006D14BB" w:rsidRPr="001D76DF" w:rsidRDefault="006D14BB" w:rsidP="006D14BB">
      <w:pPr>
        <w:ind w:firstLineChars="200" w:firstLine="420"/>
        <w:rPr>
          <w:color w:val="FF0000"/>
        </w:rPr>
      </w:pPr>
      <w:r w:rsidRPr="001D76DF">
        <w:rPr>
          <w:rFonts w:ascii="Helvetica" w:hAnsi="Helvetica" w:cs="Helvetica" w:hint="eastAsia"/>
          <w:color w:val="FF0000"/>
          <w:szCs w:val="21"/>
        </w:rPr>
        <w:t>2</w:t>
      </w:r>
      <w:r w:rsidRPr="001D76DF">
        <w:rPr>
          <w:rFonts w:ascii="Helvetica" w:hAnsi="Helvetica" w:cs="Helvetica" w:hint="eastAsia"/>
          <w:color w:val="FF0000"/>
          <w:szCs w:val="21"/>
        </w:rPr>
        <w:t>．</w:t>
      </w:r>
      <w:r w:rsidRPr="001D76DF">
        <w:rPr>
          <w:rFonts w:ascii="Helvetica" w:hAnsi="Helvetica" w:cs="Helvetica"/>
          <w:color w:val="FF0000"/>
          <w:szCs w:val="21"/>
        </w:rPr>
        <w:t>法人授权委托书原件</w:t>
      </w:r>
      <w:r w:rsidRPr="001D76DF">
        <w:rPr>
          <w:rFonts w:ascii="Helvetica" w:hAnsi="Helvetica" w:cs="Helvetica" w:hint="eastAsia"/>
          <w:color w:val="FF0000"/>
          <w:szCs w:val="21"/>
        </w:rPr>
        <w:t>、</w:t>
      </w:r>
      <w:r w:rsidRPr="001D76DF">
        <w:rPr>
          <w:rFonts w:ascii="Helvetica" w:hAnsi="Helvetica" w:cs="Helvetica"/>
          <w:color w:val="FF0000"/>
          <w:szCs w:val="21"/>
        </w:rPr>
        <w:t>法人及代理人身份复印件，签合同时验原件；</w:t>
      </w:r>
    </w:p>
    <w:p w:rsidR="006D14BB" w:rsidRPr="001D76DF" w:rsidRDefault="006D14BB" w:rsidP="006D14BB">
      <w:pPr>
        <w:ind w:firstLineChars="200" w:firstLine="420"/>
        <w:rPr>
          <w:rFonts w:ascii="宋体" w:hAnsi="宋体"/>
          <w:color w:val="FF0000"/>
          <w:szCs w:val="21"/>
        </w:rPr>
      </w:pPr>
      <w:r w:rsidRPr="001D76DF">
        <w:rPr>
          <w:rFonts w:ascii="宋体" w:hAnsi="宋体" w:hint="eastAsia"/>
          <w:color w:val="FF0000"/>
          <w:szCs w:val="21"/>
        </w:rPr>
        <w:t>3.投标人符合财政部和深圳市财政委员会关于诚信管理的要求，投标人或投标联合体各成员需提供通过“信用中国”网（www.creditchina.gov.cn）、中国政府采购网（www.ccgp.gov.cn）、深圳市政府采购监督管理网（www.zfcg.sz.gov.cn）、深圳市政府采购网（ww.cgzx.sz.gov.cn）、深圳信用网（www.szcredit.org.cn）（深圳市外企业查询“国家企业信用信息公示系统www.gsxt.gov.cn）等5官网</w:t>
      </w:r>
      <w:r>
        <w:rPr>
          <w:rFonts w:ascii="宋体" w:hAnsi="宋体" w:hint="eastAsia"/>
          <w:color w:val="FF0000"/>
          <w:szCs w:val="21"/>
        </w:rPr>
        <w:t>中至少一家以上的</w:t>
      </w:r>
      <w:r w:rsidRPr="001D76DF">
        <w:rPr>
          <w:rFonts w:ascii="宋体" w:hAnsi="宋体" w:hint="eastAsia"/>
          <w:color w:val="FF0000"/>
          <w:szCs w:val="21"/>
        </w:rPr>
        <w:t>的信用信息查询记录网络截图件并加盖投标人公章；深圳市外企业在“国家企业信用信息公示系统”查询的提供《企业信用信息公示报告》完整打印件并加盖投标人公章</w:t>
      </w:r>
      <w:r>
        <w:rPr>
          <w:rFonts w:ascii="宋体" w:hAnsi="宋体" w:hint="eastAsia"/>
          <w:color w:val="FF0000"/>
          <w:szCs w:val="21"/>
        </w:rPr>
        <w:t>；</w:t>
      </w:r>
    </w:p>
    <w:p w:rsidR="006D14BB" w:rsidRDefault="006D14BB" w:rsidP="006D14BB">
      <w:pPr>
        <w:ind w:leftChars="133" w:left="279" w:firstLineChars="100" w:firstLine="210"/>
        <w:rPr>
          <w:rFonts w:ascii="宋体" w:hAnsi="宋体" w:cs="Helvetica"/>
          <w:color w:val="FF0000"/>
          <w:szCs w:val="21"/>
        </w:rPr>
      </w:pPr>
      <w:r w:rsidRPr="001D76DF">
        <w:rPr>
          <w:rFonts w:ascii="宋体" w:hAnsi="宋体" w:hint="eastAsia"/>
          <w:color w:val="FF0000"/>
          <w:szCs w:val="21"/>
        </w:rPr>
        <w:t>4.承诺函：</w:t>
      </w:r>
      <w:r w:rsidRPr="001D76DF">
        <w:rPr>
          <w:rFonts w:ascii="宋体" w:hAnsi="宋体" w:cs="Helvetica" w:hint="eastAsia"/>
          <w:color w:val="FF0000"/>
          <w:szCs w:val="21"/>
        </w:rPr>
        <w:t>截止开标时间止，未被深圳市各级政府采购主管部门行政处罚（指禁止参</w:t>
      </w:r>
    </w:p>
    <w:p w:rsidR="006D14BB" w:rsidRPr="001D76DF" w:rsidRDefault="006D14BB" w:rsidP="006D14BB">
      <w:pPr>
        <w:rPr>
          <w:rFonts w:ascii="宋体" w:hAnsi="宋体" w:cs="Helvetica"/>
          <w:color w:val="FF0000"/>
          <w:szCs w:val="21"/>
        </w:rPr>
      </w:pPr>
      <w:r w:rsidRPr="001D76DF">
        <w:rPr>
          <w:rFonts w:ascii="宋体" w:hAnsi="宋体" w:cs="Helvetica" w:hint="eastAsia"/>
          <w:color w:val="FF0000"/>
          <w:szCs w:val="21"/>
        </w:rPr>
        <w:t>与政府活动且在有效期内）的、</w:t>
      </w:r>
      <w:r w:rsidRPr="001D76DF">
        <w:rPr>
          <w:rFonts w:ascii="宋体" w:hAnsi="宋体" w:hint="eastAsia"/>
          <w:color w:val="FF0000"/>
          <w:szCs w:val="21"/>
        </w:rPr>
        <w:t>近三年内无行贿犯罪的和在经营活动中无重大违法记录的承诺函（格式见附件）</w:t>
      </w:r>
      <w:r>
        <w:rPr>
          <w:rFonts w:ascii="宋体" w:hAnsi="宋体" w:hint="eastAsia"/>
          <w:color w:val="FF0000"/>
          <w:szCs w:val="21"/>
        </w:rPr>
        <w:t>；</w:t>
      </w:r>
    </w:p>
    <w:p w:rsidR="006D14BB" w:rsidRDefault="006D14BB" w:rsidP="006D14BB">
      <w:pPr>
        <w:ind w:firstLineChars="200" w:firstLine="420"/>
        <w:rPr>
          <w:rFonts w:ascii="宋体" w:hAnsi="宋体"/>
          <w:color w:val="FF0000"/>
          <w:szCs w:val="21"/>
        </w:rPr>
      </w:pPr>
      <w:r w:rsidRPr="001D76DF">
        <w:rPr>
          <w:rFonts w:ascii="宋体" w:hAnsi="宋体" w:hint="eastAsia"/>
          <w:color w:val="FF0000"/>
          <w:szCs w:val="21"/>
        </w:rPr>
        <w:t>5.报价明细表；</w:t>
      </w:r>
    </w:p>
    <w:p w:rsidR="006D14BB" w:rsidRPr="001D76DF" w:rsidRDefault="006D14BB" w:rsidP="006D14BB">
      <w:pPr>
        <w:ind w:left="420"/>
        <w:rPr>
          <w:rFonts w:ascii="宋体" w:hAnsi="宋体"/>
          <w:color w:val="FF0000"/>
          <w:szCs w:val="21"/>
        </w:rPr>
      </w:pPr>
      <w:r>
        <w:rPr>
          <w:rFonts w:ascii="宋体" w:hAnsi="宋体" w:hint="eastAsia"/>
          <w:color w:val="FF0000"/>
          <w:szCs w:val="21"/>
        </w:rPr>
        <w:t>6.</w:t>
      </w:r>
      <w:r w:rsidRPr="006D14BB">
        <w:rPr>
          <w:rFonts w:ascii="宋体" w:hAnsi="宋体" w:hint="eastAsia"/>
          <w:color w:val="FF0000"/>
          <w:szCs w:val="21"/>
        </w:rPr>
        <w:t xml:space="preserve"> </w:t>
      </w:r>
      <w:r w:rsidRPr="001D76DF">
        <w:rPr>
          <w:rFonts w:ascii="宋体" w:hAnsi="宋体" w:hint="eastAsia"/>
          <w:color w:val="FF0000"/>
          <w:szCs w:val="21"/>
        </w:rPr>
        <w:t>售后承诺书；</w:t>
      </w:r>
    </w:p>
    <w:p w:rsidR="006D14BB" w:rsidRPr="001D76DF" w:rsidRDefault="006D14BB" w:rsidP="006D14BB">
      <w:pPr>
        <w:ind w:left="420"/>
        <w:rPr>
          <w:rFonts w:ascii="宋体" w:hAnsi="宋体"/>
          <w:szCs w:val="21"/>
        </w:rPr>
      </w:pPr>
      <w:r>
        <w:rPr>
          <w:rFonts w:ascii="宋体" w:hAnsi="宋体" w:hint="eastAsia"/>
          <w:szCs w:val="21"/>
        </w:rPr>
        <w:t>7.</w:t>
      </w:r>
      <w:r w:rsidRPr="001D76DF">
        <w:rPr>
          <w:rFonts w:ascii="宋体" w:hAnsi="宋体" w:hint="eastAsia"/>
          <w:szCs w:val="21"/>
        </w:rPr>
        <w:t>非广东的投标供应商须提供能在广东省内提供售后服务的证明资料；</w:t>
      </w:r>
    </w:p>
    <w:p w:rsidR="006D14BB" w:rsidRPr="001D76DF" w:rsidRDefault="006D14BB" w:rsidP="006D14BB">
      <w:pPr>
        <w:ind w:left="420"/>
        <w:rPr>
          <w:rFonts w:ascii="宋体" w:hAnsi="宋体"/>
          <w:szCs w:val="21"/>
        </w:rPr>
      </w:pPr>
      <w:r>
        <w:rPr>
          <w:rFonts w:ascii="宋体" w:hAnsi="宋体" w:hint="eastAsia"/>
          <w:szCs w:val="21"/>
        </w:rPr>
        <w:t>8.</w:t>
      </w:r>
      <w:r w:rsidRPr="001D76DF">
        <w:rPr>
          <w:rFonts w:ascii="宋体" w:hAnsi="宋体" w:hint="eastAsia"/>
          <w:szCs w:val="21"/>
        </w:rPr>
        <w:t>同类案例（请提供中标通知书或合同关键页复印件，并加盖公章）；</w:t>
      </w:r>
    </w:p>
    <w:p w:rsidR="006D14BB" w:rsidRPr="001D76DF" w:rsidRDefault="006D14BB" w:rsidP="006D14BB">
      <w:pPr>
        <w:ind w:firstLine="435"/>
        <w:rPr>
          <w:rFonts w:ascii="宋体" w:hAnsi="宋体"/>
          <w:szCs w:val="21"/>
        </w:rPr>
      </w:pPr>
      <w:r w:rsidRPr="001D76DF">
        <w:rPr>
          <w:rFonts w:ascii="宋体" w:hAnsi="宋体" w:hint="eastAsia"/>
          <w:szCs w:val="21"/>
        </w:rPr>
        <w:t>9．所投产品为进口产品需要提前说明；</w:t>
      </w:r>
    </w:p>
    <w:p w:rsidR="006D14BB" w:rsidRPr="001D76DF" w:rsidRDefault="006D14BB" w:rsidP="006D14BB">
      <w:pPr>
        <w:ind w:firstLine="435"/>
        <w:rPr>
          <w:rFonts w:ascii="宋体" w:hAnsi="宋体"/>
          <w:szCs w:val="21"/>
        </w:rPr>
      </w:pPr>
      <w:r w:rsidRPr="001D76DF">
        <w:rPr>
          <w:rFonts w:ascii="宋体" w:hAnsi="宋体" w:hint="eastAsia"/>
          <w:szCs w:val="21"/>
        </w:rPr>
        <w:t>10．各项目所需的其他资料；</w:t>
      </w:r>
    </w:p>
    <w:p w:rsidR="006D14BB" w:rsidRDefault="006D14BB" w:rsidP="00A96761">
      <w:pPr>
        <w:rPr>
          <w:sz w:val="28"/>
          <w:szCs w:val="28"/>
        </w:rPr>
      </w:pPr>
      <w:r>
        <w:rPr>
          <w:rFonts w:hint="eastAsia"/>
          <w:sz w:val="28"/>
          <w:szCs w:val="28"/>
        </w:rPr>
        <w:t>三、服务要求：</w:t>
      </w:r>
    </w:p>
    <w:p w:rsidR="006D14BB" w:rsidRDefault="006D14BB" w:rsidP="00A96761">
      <w:pPr>
        <w:rPr>
          <w:sz w:val="28"/>
          <w:szCs w:val="28"/>
        </w:rPr>
      </w:pPr>
      <w:r>
        <w:rPr>
          <w:rFonts w:hint="eastAsia"/>
          <w:sz w:val="28"/>
          <w:szCs w:val="28"/>
        </w:rPr>
        <w:lastRenderedPageBreak/>
        <w:t>1.</w:t>
      </w:r>
      <w:r>
        <w:rPr>
          <w:rFonts w:hint="eastAsia"/>
          <w:sz w:val="28"/>
          <w:szCs w:val="28"/>
        </w:rPr>
        <w:t>维修耗材及设备的报价不能高于市场价格。</w:t>
      </w:r>
    </w:p>
    <w:p w:rsidR="006D14BB" w:rsidRDefault="006D14BB" w:rsidP="00A96761">
      <w:pPr>
        <w:rPr>
          <w:sz w:val="28"/>
          <w:szCs w:val="28"/>
        </w:rPr>
      </w:pPr>
      <w:r>
        <w:rPr>
          <w:rFonts w:hint="eastAsia"/>
          <w:sz w:val="28"/>
          <w:szCs w:val="28"/>
        </w:rPr>
        <w:t>2.</w:t>
      </w:r>
      <w:r w:rsidR="00A96761" w:rsidRPr="00A96761">
        <w:rPr>
          <w:rFonts w:hint="eastAsia"/>
          <w:sz w:val="28"/>
          <w:szCs w:val="28"/>
        </w:rPr>
        <w:t xml:space="preserve"> </w:t>
      </w:r>
      <w:r w:rsidR="00A96761" w:rsidRPr="00A96761">
        <w:rPr>
          <w:rFonts w:hint="eastAsia"/>
          <w:sz w:val="28"/>
          <w:szCs w:val="28"/>
        </w:rPr>
        <w:t>保修、售后服务要求按照国家要求和行业标准</w:t>
      </w:r>
      <w:r>
        <w:rPr>
          <w:rFonts w:hint="eastAsia"/>
          <w:sz w:val="28"/>
          <w:szCs w:val="28"/>
        </w:rPr>
        <w:t>执行</w:t>
      </w:r>
      <w:r w:rsidR="00A96761" w:rsidRPr="00A96761">
        <w:rPr>
          <w:rFonts w:hint="eastAsia"/>
          <w:sz w:val="28"/>
          <w:szCs w:val="28"/>
        </w:rPr>
        <w:t>。</w:t>
      </w:r>
    </w:p>
    <w:p w:rsidR="00A96761" w:rsidRDefault="006D14BB" w:rsidP="00A96761">
      <w:pPr>
        <w:rPr>
          <w:sz w:val="28"/>
          <w:szCs w:val="28"/>
        </w:rPr>
      </w:pPr>
      <w:r>
        <w:rPr>
          <w:rFonts w:hint="eastAsia"/>
          <w:sz w:val="28"/>
          <w:szCs w:val="28"/>
        </w:rPr>
        <w:t>3.</w:t>
      </w:r>
      <w:r w:rsidR="00A96761" w:rsidRPr="00A96761">
        <w:rPr>
          <w:rFonts w:hint="eastAsia"/>
          <w:sz w:val="28"/>
          <w:szCs w:val="28"/>
        </w:rPr>
        <w:t>发生</w:t>
      </w:r>
      <w:r>
        <w:rPr>
          <w:rFonts w:hint="eastAsia"/>
          <w:sz w:val="28"/>
          <w:szCs w:val="28"/>
        </w:rPr>
        <w:t>故障问题</w:t>
      </w:r>
      <w:r w:rsidR="00A96761" w:rsidRPr="00A96761">
        <w:rPr>
          <w:rFonts w:hint="eastAsia"/>
          <w:sz w:val="28"/>
          <w:szCs w:val="28"/>
        </w:rPr>
        <w:t>须</w:t>
      </w:r>
      <w:r w:rsidR="00A96761" w:rsidRPr="00A96761">
        <w:rPr>
          <w:rFonts w:hint="eastAsia"/>
          <w:sz w:val="28"/>
          <w:szCs w:val="28"/>
        </w:rPr>
        <w:t>24</w:t>
      </w:r>
      <w:r w:rsidR="00A96761" w:rsidRPr="00A96761">
        <w:rPr>
          <w:rFonts w:hint="eastAsia"/>
          <w:sz w:val="28"/>
          <w:szCs w:val="28"/>
        </w:rPr>
        <w:t>小时之内响应。</w:t>
      </w:r>
    </w:p>
    <w:p w:rsidR="006D14BB" w:rsidRPr="00A96761" w:rsidRDefault="006D14BB" w:rsidP="00A96761">
      <w:pPr>
        <w:rPr>
          <w:sz w:val="28"/>
          <w:szCs w:val="28"/>
        </w:rPr>
      </w:pPr>
      <w:r>
        <w:rPr>
          <w:rFonts w:hint="eastAsia"/>
          <w:sz w:val="28"/>
          <w:szCs w:val="28"/>
        </w:rPr>
        <w:t>四、需现场查勘（联系电话：</w:t>
      </w:r>
      <w:r>
        <w:rPr>
          <w:rFonts w:hint="eastAsia"/>
          <w:sz w:val="28"/>
          <w:szCs w:val="28"/>
        </w:rPr>
        <w:t xml:space="preserve">22253111 </w:t>
      </w:r>
      <w:r>
        <w:rPr>
          <w:rFonts w:hint="eastAsia"/>
          <w:sz w:val="28"/>
          <w:szCs w:val="28"/>
        </w:rPr>
        <w:t>潘老师）</w:t>
      </w:r>
    </w:p>
    <w:p w:rsidR="00A96761" w:rsidRPr="00735459" w:rsidRDefault="00A96761" w:rsidP="00A96761">
      <w:pPr>
        <w:pStyle w:val="a3"/>
        <w:widowControl/>
        <w:ind w:left="420" w:firstLineChars="50" w:firstLine="105"/>
        <w:jc w:val="left"/>
        <w:rPr>
          <w:rFonts w:ascii="宋体" w:hAnsi="宋体"/>
        </w:rPr>
      </w:pPr>
    </w:p>
    <w:p w:rsidR="00A96761" w:rsidRPr="001D76DF" w:rsidRDefault="00A96761" w:rsidP="00A96761">
      <w:pPr>
        <w:rPr>
          <w:rFonts w:ascii="宋体" w:hAnsi="宋体"/>
          <w:szCs w:val="21"/>
        </w:rPr>
      </w:pPr>
      <w:r w:rsidRPr="001D76DF">
        <w:rPr>
          <w:rFonts w:ascii="宋体" w:hAnsi="宋体" w:hint="eastAsia"/>
          <w:szCs w:val="21"/>
        </w:rPr>
        <w:t>说明：</w:t>
      </w:r>
    </w:p>
    <w:p w:rsidR="00A96761" w:rsidRPr="001D76DF" w:rsidRDefault="00A96761" w:rsidP="00A96761">
      <w:pPr>
        <w:ind w:firstLineChars="250" w:firstLine="525"/>
        <w:rPr>
          <w:rFonts w:ascii="宋体" w:hAnsi="宋体"/>
          <w:szCs w:val="21"/>
        </w:rPr>
      </w:pPr>
      <w:r w:rsidRPr="001D76DF">
        <w:rPr>
          <w:rFonts w:ascii="宋体" w:hAnsi="宋体" w:hint="eastAsia"/>
          <w:szCs w:val="21"/>
        </w:rPr>
        <w:t>1．以上</w:t>
      </w:r>
      <w:r w:rsidRPr="001D76DF">
        <w:rPr>
          <w:rFonts w:ascii="宋体" w:hAnsi="宋体" w:hint="eastAsia"/>
          <w:color w:val="FF0000"/>
          <w:szCs w:val="21"/>
        </w:rPr>
        <w:t>1-</w:t>
      </w:r>
      <w:r>
        <w:rPr>
          <w:rFonts w:ascii="宋体" w:hAnsi="宋体" w:hint="eastAsia"/>
          <w:color w:val="FF0000"/>
          <w:szCs w:val="21"/>
        </w:rPr>
        <w:t>5</w:t>
      </w:r>
      <w:r w:rsidRPr="001D76DF">
        <w:rPr>
          <w:rFonts w:ascii="宋体" w:hAnsi="宋体" w:hint="eastAsia"/>
          <w:color w:val="FF0000"/>
          <w:szCs w:val="21"/>
        </w:rPr>
        <w:t>项为必需具备的基本资格</w:t>
      </w:r>
      <w:r w:rsidRPr="001D76DF">
        <w:rPr>
          <w:rFonts w:ascii="宋体" w:hAnsi="宋体" w:hint="eastAsia"/>
          <w:szCs w:val="21"/>
        </w:rPr>
        <w:t>，具备1-</w:t>
      </w:r>
      <w:r>
        <w:rPr>
          <w:rFonts w:ascii="宋体" w:hAnsi="宋体" w:hint="eastAsia"/>
          <w:szCs w:val="21"/>
        </w:rPr>
        <w:t>5</w:t>
      </w:r>
      <w:r w:rsidRPr="001D76DF">
        <w:rPr>
          <w:rFonts w:ascii="宋体" w:hAnsi="宋体" w:hint="eastAsia"/>
          <w:szCs w:val="21"/>
        </w:rPr>
        <w:t>项的必须有三家投标人（含三家）以上，才能进行后继招标工作，否则视作废标处理。</w:t>
      </w:r>
    </w:p>
    <w:p w:rsidR="00A96761" w:rsidRDefault="00A96761" w:rsidP="00A96761">
      <w:pPr>
        <w:ind w:firstLineChars="250" w:firstLine="525"/>
        <w:rPr>
          <w:rFonts w:ascii="宋体" w:hAnsi="宋体"/>
          <w:szCs w:val="21"/>
        </w:rPr>
      </w:pPr>
      <w:r w:rsidRPr="001D76DF">
        <w:rPr>
          <w:rFonts w:ascii="宋体" w:hAnsi="宋体" w:hint="eastAsia"/>
          <w:szCs w:val="21"/>
        </w:rPr>
        <w:t>2．</w:t>
      </w:r>
      <w:r>
        <w:rPr>
          <w:rFonts w:ascii="宋体" w:hAnsi="宋体" w:hint="eastAsia"/>
          <w:szCs w:val="21"/>
        </w:rPr>
        <w:t>6</w:t>
      </w:r>
      <w:r w:rsidRPr="001D76DF">
        <w:rPr>
          <w:rFonts w:ascii="宋体" w:hAnsi="宋体" w:hint="eastAsia"/>
          <w:szCs w:val="21"/>
        </w:rPr>
        <w:t>-</w:t>
      </w:r>
      <w:r w:rsidR="0077610F">
        <w:rPr>
          <w:rFonts w:ascii="宋体" w:hAnsi="宋体" w:hint="eastAsia"/>
          <w:szCs w:val="21"/>
        </w:rPr>
        <w:t>10</w:t>
      </w:r>
      <w:r>
        <w:rPr>
          <w:rFonts w:ascii="宋体" w:hAnsi="宋体" w:hint="eastAsia"/>
          <w:szCs w:val="21"/>
        </w:rPr>
        <w:t>项</w:t>
      </w:r>
      <w:r w:rsidRPr="001D76DF">
        <w:rPr>
          <w:rFonts w:ascii="宋体" w:hAnsi="宋体" w:hint="eastAsia"/>
          <w:szCs w:val="21"/>
        </w:rPr>
        <w:t>为技术及商务打分相关项目，</w:t>
      </w:r>
      <w:r>
        <w:rPr>
          <w:rFonts w:ascii="宋体" w:hAnsi="宋体" w:hint="eastAsia"/>
          <w:szCs w:val="21"/>
        </w:rPr>
        <w:t>由</w:t>
      </w:r>
      <w:r w:rsidRPr="001D76DF">
        <w:rPr>
          <w:rFonts w:ascii="宋体" w:hAnsi="宋体" w:hint="eastAsia"/>
          <w:szCs w:val="21"/>
        </w:rPr>
        <w:t>投标商提供相关材料。</w:t>
      </w:r>
    </w:p>
    <w:p w:rsidR="00A96761" w:rsidRPr="00B575CC" w:rsidRDefault="00A96761" w:rsidP="00A96761">
      <w:pPr>
        <w:snapToGrid w:val="0"/>
        <w:spacing w:line="240" w:lineRule="atLeast"/>
        <w:ind w:firstLineChars="250" w:firstLine="525"/>
        <w:jc w:val="left"/>
        <w:rPr>
          <w:szCs w:val="21"/>
        </w:rPr>
      </w:pPr>
      <w:r>
        <w:rPr>
          <w:rFonts w:ascii="宋体" w:hAnsi="宋体" w:hint="eastAsia"/>
          <w:szCs w:val="21"/>
        </w:rPr>
        <w:t>3.</w:t>
      </w:r>
      <w:r w:rsidRPr="00B575CC">
        <w:rPr>
          <w:rFonts w:hint="eastAsia"/>
          <w:sz w:val="28"/>
          <w:szCs w:val="28"/>
        </w:rPr>
        <w:t xml:space="preserve"> </w:t>
      </w:r>
      <w:r w:rsidRPr="00B575CC">
        <w:rPr>
          <w:rFonts w:hint="eastAsia"/>
          <w:szCs w:val="21"/>
        </w:rPr>
        <w:t>中标</w:t>
      </w:r>
      <w:r w:rsidRPr="00B575CC">
        <w:rPr>
          <w:szCs w:val="21"/>
        </w:rPr>
        <w:t>单位数量：</w:t>
      </w:r>
      <w:r>
        <w:rPr>
          <w:rFonts w:hint="eastAsia"/>
          <w:szCs w:val="21"/>
        </w:rPr>
        <w:t>≥</w:t>
      </w:r>
      <w:r w:rsidRPr="00B575CC">
        <w:rPr>
          <w:rFonts w:hint="eastAsia"/>
          <w:szCs w:val="21"/>
        </w:rPr>
        <w:t>2</w:t>
      </w:r>
      <w:r w:rsidRPr="00B575CC">
        <w:rPr>
          <w:rFonts w:hint="eastAsia"/>
          <w:szCs w:val="21"/>
        </w:rPr>
        <w:t>。有效期</w:t>
      </w:r>
      <w:r w:rsidRPr="00B575CC">
        <w:rPr>
          <w:szCs w:val="21"/>
        </w:rPr>
        <w:t>：</w:t>
      </w:r>
      <w:r w:rsidRPr="00B575CC">
        <w:rPr>
          <w:rFonts w:hint="eastAsia"/>
          <w:szCs w:val="21"/>
        </w:rPr>
        <w:t>中标日</w:t>
      </w:r>
      <w:r w:rsidRPr="00B575CC">
        <w:rPr>
          <w:szCs w:val="21"/>
        </w:rPr>
        <w:t>起</w:t>
      </w:r>
      <w:r w:rsidRPr="00B575CC">
        <w:rPr>
          <w:rFonts w:hint="eastAsia"/>
          <w:szCs w:val="21"/>
        </w:rPr>
        <w:t>2</w:t>
      </w:r>
      <w:r w:rsidRPr="00B575CC">
        <w:rPr>
          <w:rFonts w:hint="eastAsia"/>
          <w:szCs w:val="21"/>
        </w:rPr>
        <w:t>年内</w:t>
      </w:r>
      <w:r w:rsidRPr="00B575CC">
        <w:rPr>
          <w:szCs w:val="21"/>
        </w:rPr>
        <w:t>有效</w:t>
      </w:r>
      <w:r>
        <w:rPr>
          <w:rFonts w:hint="eastAsia"/>
          <w:szCs w:val="21"/>
        </w:rPr>
        <w:t>。</w:t>
      </w:r>
    </w:p>
    <w:p w:rsidR="00A96761" w:rsidRPr="000A4C2F" w:rsidRDefault="00A96761" w:rsidP="00A96761">
      <w:pPr>
        <w:rPr>
          <w:color w:val="000000"/>
        </w:rPr>
      </w:pPr>
    </w:p>
    <w:p w:rsidR="00A96761" w:rsidRDefault="00A96761" w:rsidP="00A96761">
      <w:pPr>
        <w:rPr>
          <w:color w:val="000000"/>
        </w:rPr>
      </w:pPr>
    </w:p>
    <w:p w:rsidR="00A96761" w:rsidRDefault="00A96761"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35DB9" w:rsidRDefault="00D35DB9"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61506" w:rsidRDefault="00D143B6" w:rsidP="00A96761">
      <w:pPr>
        <w:autoSpaceDE w:val="0"/>
        <w:autoSpaceDN w:val="0"/>
        <w:adjustRightInd w:val="0"/>
        <w:jc w:val="left"/>
        <w:rPr>
          <w:rFonts w:ascii="华文仿宋" w:eastAsia="华文仿宋" w:cs="华文仿宋"/>
          <w:color w:val="990000"/>
          <w:kern w:val="0"/>
          <w:sz w:val="32"/>
          <w:szCs w:val="32"/>
        </w:rPr>
      </w:pPr>
      <w:r>
        <w:rPr>
          <w:rFonts w:ascii="华文仿宋" w:eastAsia="华文仿宋" w:cs="华文仿宋" w:hint="eastAsia"/>
          <w:color w:val="990000"/>
          <w:kern w:val="0"/>
          <w:sz w:val="32"/>
          <w:szCs w:val="32"/>
        </w:rPr>
        <w:t>五、报价清单：</w:t>
      </w:r>
    </w:p>
    <w:tbl>
      <w:tblPr>
        <w:tblStyle w:val="ac"/>
        <w:tblW w:w="0" w:type="auto"/>
        <w:tblInd w:w="-318" w:type="dxa"/>
        <w:tblLook w:val="04A0" w:firstRow="1" w:lastRow="0" w:firstColumn="1" w:lastColumn="0" w:noHBand="0" w:noVBand="1"/>
      </w:tblPr>
      <w:tblGrid>
        <w:gridCol w:w="2269"/>
        <w:gridCol w:w="1134"/>
        <w:gridCol w:w="1559"/>
        <w:gridCol w:w="3878"/>
      </w:tblGrid>
      <w:tr w:rsidR="0001280F" w:rsidTr="0001280F">
        <w:tc>
          <w:tcPr>
            <w:tcW w:w="2269" w:type="dxa"/>
          </w:tcPr>
          <w:p w:rsidR="0001280F" w:rsidRPr="0001280F" w:rsidRDefault="0001280F" w:rsidP="00D143B6">
            <w:pPr>
              <w:autoSpaceDE w:val="0"/>
              <w:autoSpaceDN w:val="0"/>
              <w:adjustRightInd w:val="0"/>
              <w:jc w:val="center"/>
              <w:rPr>
                <w:rFonts w:ascii="华文仿宋" w:eastAsia="华文仿宋" w:cs="华文仿宋"/>
                <w:color w:val="990000"/>
                <w:kern w:val="0"/>
                <w:sz w:val="24"/>
                <w:szCs w:val="24"/>
              </w:rPr>
            </w:pPr>
            <w:r w:rsidRPr="0001280F">
              <w:rPr>
                <w:rFonts w:ascii="华文仿宋" w:eastAsia="华文仿宋" w:cs="华文仿宋" w:hint="eastAsia"/>
                <w:color w:val="990000"/>
                <w:kern w:val="0"/>
                <w:sz w:val="24"/>
                <w:szCs w:val="24"/>
              </w:rPr>
              <w:t>设备名称</w:t>
            </w:r>
          </w:p>
        </w:tc>
        <w:tc>
          <w:tcPr>
            <w:tcW w:w="1134" w:type="dxa"/>
          </w:tcPr>
          <w:p w:rsidR="0001280F" w:rsidRPr="0001280F" w:rsidRDefault="0001280F" w:rsidP="0001280F">
            <w:pPr>
              <w:autoSpaceDE w:val="0"/>
              <w:autoSpaceDN w:val="0"/>
              <w:adjustRightInd w:val="0"/>
              <w:jc w:val="center"/>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单位</w:t>
            </w:r>
          </w:p>
        </w:tc>
        <w:tc>
          <w:tcPr>
            <w:tcW w:w="1559" w:type="dxa"/>
          </w:tcPr>
          <w:p w:rsidR="0001280F" w:rsidRPr="0001280F" w:rsidRDefault="0001280F" w:rsidP="00D143B6">
            <w:pPr>
              <w:autoSpaceDE w:val="0"/>
              <w:autoSpaceDN w:val="0"/>
              <w:adjustRightInd w:val="0"/>
              <w:jc w:val="center"/>
              <w:rPr>
                <w:rFonts w:ascii="华文仿宋" w:eastAsia="华文仿宋" w:cs="华文仿宋"/>
                <w:color w:val="990000"/>
                <w:kern w:val="0"/>
                <w:sz w:val="24"/>
                <w:szCs w:val="24"/>
              </w:rPr>
            </w:pPr>
            <w:r w:rsidRPr="0001280F">
              <w:rPr>
                <w:rFonts w:ascii="华文仿宋" w:eastAsia="华文仿宋" w:cs="华文仿宋" w:hint="eastAsia"/>
                <w:color w:val="990000"/>
                <w:kern w:val="0"/>
                <w:sz w:val="24"/>
                <w:szCs w:val="24"/>
              </w:rPr>
              <w:t>报价</w:t>
            </w:r>
            <w:r w:rsidRPr="0001280F">
              <w:rPr>
                <w:rFonts w:ascii="华文仿宋" w:eastAsia="华文仿宋" w:cs="华文仿宋"/>
                <w:color w:val="990000"/>
                <w:kern w:val="0"/>
                <w:sz w:val="24"/>
                <w:szCs w:val="24"/>
              </w:rPr>
              <w:t>(</w:t>
            </w:r>
            <w:r w:rsidRPr="0001280F">
              <w:rPr>
                <w:rFonts w:ascii="华文仿宋" w:eastAsia="华文仿宋" w:cs="华文仿宋" w:hint="eastAsia"/>
                <w:color w:val="990000"/>
                <w:kern w:val="0"/>
                <w:sz w:val="24"/>
                <w:szCs w:val="24"/>
              </w:rPr>
              <w:t>元)</w:t>
            </w:r>
          </w:p>
        </w:tc>
        <w:tc>
          <w:tcPr>
            <w:tcW w:w="3878" w:type="dxa"/>
          </w:tcPr>
          <w:p w:rsidR="0001280F" w:rsidRPr="0001280F" w:rsidRDefault="0001280F" w:rsidP="00D143B6">
            <w:pPr>
              <w:autoSpaceDE w:val="0"/>
              <w:autoSpaceDN w:val="0"/>
              <w:adjustRightInd w:val="0"/>
              <w:jc w:val="center"/>
              <w:rPr>
                <w:rFonts w:ascii="华文仿宋" w:eastAsia="华文仿宋" w:cs="华文仿宋"/>
                <w:color w:val="990000"/>
                <w:kern w:val="0"/>
                <w:sz w:val="24"/>
                <w:szCs w:val="24"/>
              </w:rPr>
            </w:pPr>
            <w:r w:rsidRPr="0001280F">
              <w:rPr>
                <w:rFonts w:ascii="华文仿宋" w:eastAsia="华文仿宋" w:cs="华文仿宋" w:hint="eastAsia"/>
                <w:color w:val="990000"/>
                <w:kern w:val="0"/>
                <w:sz w:val="24"/>
                <w:szCs w:val="24"/>
              </w:rPr>
              <w:t>备</w:t>
            </w:r>
            <w:r w:rsidRPr="0001280F">
              <w:rPr>
                <w:rFonts w:ascii="华文仿宋" w:eastAsia="华文仿宋" w:cs="华文仿宋"/>
                <w:color w:val="990000"/>
                <w:kern w:val="0"/>
                <w:sz w:val="24"/>
                <w:szCs w:val="24"/>
              </w:rPr>
              <w:t>注</w:t>
            </w:r>
            <w:r w:rsidRPr="0001280F">
              <w:rPr>
                <w:rFonts w:ascii="华文仿宋" w:eastAsia="华文仿宋" w:cs="华文仿宋" w:hint="eastAsia"/>
                <w:color w:val="990000"/>
                <w:kern w:val="0"/>
                <w:sz w:val="24"/>
                <w:szCs w:val="24"/>
              </w:rPr>
              <w:t>（参数说明、价格服务承诺）</w:t>
            </w:r>
          </w:p>
        </w:tc>
      </w:tr>
      <w:tr w:rsidR="0001280F" w:rsidTr="0001280F">
        <w:tc>
          <w:tcPr>
            <w:tcW w:w="2269" w:type="dxa"/>
          </w:tcPr>
          <w:p w:rsidR="0001280F" w:rsidRPr="0001280F" w:rsidRDefault="0001280F" w:rsidP="00A96761">
            <w:pPr>
              <w:autoSpaceDE w:val="0"/>
              <w:autoSpaceDN w:val="0"/>
              <w:adjustRightInd w:val="0"/>
              <w:jc w:val="left"/>
              <w:rPr>
                <w:rFonts w:ascii="华文仿宋" w:eastAsia="华文仿宋" w:cs="华文仿宋"/>
                <w:color w:val="990000"/>
                <w:kern w:val="0"/>
                <w:sz w:val="24"/>
                <w:szCs w:val="24"/>
              </w:rPr>
            </w:pPr>
            <w:r w:rsidRPr="0001280F">
              <w:rPr>
                <w:rFonts w:ascii="华文仿宋" w:eastAsia="华文仿宋" w:cs="华文仿宋" w:hint="eastAsia"/>
                <w:color w:val="990000"/>
                <w:kern w:val="0"/>
                <w:sz w:val="24"/>
                <w:szCs w:val="24"/>
              </w:rPr>
              <w:t>教室广播音箱</w:t>
            </w:r>
          </w:p>
        </w:tc>
        <w:tc>
          <w:tcPr>
            <w:tcW w:w="1134" w:type="dxa"/>
          </w:tcPr>
          <w:p w:rsidR="0001280F" w:rsidRPr="0001280F" w:rsidRDefault="0001280F"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559" w:type="dxa"/>
          </w:tcPr>
          <w:p w:rsidR="0001280F" w:rsidRPr="0001280F" w:rsidRDefault="0001280F" w:rsidP="00A96761">
            <w:pPr>
              <w:autoSpaceDE w:val="0"/>
              <w:autoSpaceDN w:val="0"/>
              <w:adjustRightInd w:val="0"/>
              <w:jc w:val="left"/>
              <w:rPr>
                <w:rFonts w:ascii="华文仿宋" w:eastAsia="华文仿宋" w:cs="华文仿宋"/>
                <w:color w:val="990000"/>
                <w:kern w:val="0"/>
                <w:sz w:val="24"/>
                <w:szCs w:val="24"/>
              </w:rPr>
            </w:pPr>
          </w:p>
        </w:tc>
        <w:tc>
          <w:tcPr>
            <w:tcW w:w="3878" w:type="dxa"/>
          </w:tcPr>
          <w:p w:rsidR="0001280F" w:rsidRPr="0001280F" w:rsidRDefault="0001280F" w:rsidP="00A96761">
            <w:pPr>
              <w:autoSpaceDE w:val="0"/>
              <w:autoSpaceDN w:val="0"/>
              <w:adjustRightInd w:val="0"/>
              <w:jc w:val="left"/>
              <w:rPr>
                <w:rFonts w:ascii="华文仿宋" w:eastAsia="华文仿宋" w:cs="华文仿宋"/>
                <w:color w:val="990000"/>
                <w:kern w:val="0"/>
                <w:sz w:val="24"/>
                <w:szCs w:val="24"/>
              </w:rPr>
            </w:pPr>
          </w:p>
        </w:tc>
      </w:tr>
      <w:tr w:rsidR="0001280F" w:rsidTr="0001280F">
        <w:tc>
          <w:tcPr>
            <w:tcW w:w="2269" w:type="dxa"/>
          </w:tcPr>
          <w:p w:rsidR="0001280F" w:rsidRPr="0001280F" w:rsidRDefault="0001280F" w:rsidP="00A96761">
            <w:pPr>
              <w:autoSpaceDE w:val="0"/>
              <w:autoSpaceDN w:val="0"/>
              <w:adjustRightInd w:val="0"/>
              <w:jc w:val="left"/>
              <w:rPr>
                <w:rFonts w:ascii="华文仿宋" w:eastAsia="华文仿宋" w:cs="华文仿宋"/>
                <w:color w:val="990000"/>
                <w:kern w:val="0"/>
                <w:sz w:val="24"/>
                <w:szCs w:val="24"/>
              </w:rPr>
            </w:pPr>
            <w:r w:rsidRPr="0001280F">
              <w:rPr>
                <w:rFonts w:ascii="华文仿宋" w:eastAsia="华文仿宋" w:cs="华文仿宋" w:hint="eastAsia"/>
                <w:color w:val="990000"/>
                <w:kern w:val="0"/>
                <w:sz w:val="24"/>
                <w:szCs w:val="24"/>
              </w:rPr>
              <w:t>室外防水音柱</w:t>
            </w:r>
          </w:p>
        </w:tc>
        <w:tc>
          <w:tcPr>
            <w:tcW w:w="1134" w:type="dxa"/>
          </w:tcPr>
          <w:p w:rsidR="0001280F" w:rsidRPr="0001280F" w:rsidRDefault="0001280F"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559" w:type="dxa"/>
          </w:tcPr>
          <w:p w:rsidR="0001280F" w:rsidRPr="0001280F" w:rsidRDefault="0001280F" w:rsidP="00A96761">
            <w:pPr>
              <w:autoSpaceDE w:val="0"/>
              <w:autoSpaceDN w:val="0"/>
              <w:adjustRightInd w:val="0"/>
              <w:jc w:val="left"/>
              <w:rPr>
                <w:rFonts w:ascii="华文仿宋" w:eastAsia="华文仿宋" w:cs="华文仿宋"/>
                <w:color w:val="990000"/>
                <w:kern w:val="0"/>
                <w:sz w:val="24"/>
                <w:szCs w:val="24"/>
              </w:rPr>
            </w:pPr>
          </w:p>
        </w:tc>
        <w:tc>
          <w:tcPr>
            <w:tcW w:w="3878" w:type="dxa"/>
          </w:tcPr>
          <w:p w:rsidR="0001280F" w:rsidRPr="0001280F" w:rsidRDefault="0001280F" w:rsidP="00A96761">
            <w:pPr>
              <w:autoSpaceDE w:val="0"/>
              <w:autoSpaceDN w:val="0"/>
              <w:adjustRightInd w:val="0"/>
              <w:jc w:val="left"/>
              <w:rPr>
                <w:rFonts w:ascii="华文仿宋" w:eastAsia="华文仿宋" w:cs="华文仿宋"/>
                <w:color w:val="990000"/>
                <w:kern w:val="0"/>
                <w:sz w:val="24"/>
                <w:szCs w:val="24"/>
              </w:rPr>
            </w:pPr>
          </w:p>
        </w:tc>
      </w:tr>
      <w:tr w:rsidR="0001280F" w:rsidTr="0001280F">
        <w:tc>
          <w:tcPr>
            <w:tcW w:w="2269" w:type="dxa"/>
          </w:tcPr>
          <w:p w:rsidR="0001280F" w:rsidRPr="0001280F" w:rsidRDefault="0001280F" w:rsidP="00A96761">
            <w:pPr>
              <w:autoSpaceDE w:val="0"/>
              <w:autoSpaceDN w:val="0"/>
              <w:adjustRightInd w:val="0"/>
              <w:jc w:val="left"/>
              <w:rPr>
                <w:rFonts w:ascii="华文仿宋" w:eastAsia="华文仿宋" w:cs="华文仿宋"/>
                <w:color w:val="990000"/>
                <w:kern w:val="0"/>
                <w:sz w:val="24"/>
                <w:szCs w:val="24"/>
              </w:rPr>
            </w:pPr>
            <w:r w:rsidRPr="0001280F">
              <w:rPr>
                <w:rFonts w:ascii="华文仿宋" w:eastAsia="华文仿宋" w:cs="华文仿宋" w:hint="eastAsia"/>
                <w:color w:val="990000"/>
                <w:kern w:val="0"/>
                <w:sz w:val="24"/>
                <w:szCs w:val="24"/>
              </w:rPr>
              <w:t>前置放大器</w:t>
            </w:r>
          </w:p>
        </w:tc>
        <w:tc>
          <w:tcPr>
            <w:tcW w:w="1134" w:type="dxa"/>
          </w:tcPr>
          <w:p w:rsidR="0001280F" w:rsidRPr="0001280F" w:rsidRDefault="0001280F"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1台</w:t>
            </w:r>
          </w:p>
        </w:tc>
        <w:tc>
          <w:tcPr>
            <w:tcW w:w="1559" w:type="dxa"/>
          </w:tcPr>
          <w:p w:rsidR="0001280F" w:rsidRPr="0001280F" w:rsidRDefault="0001280F" w:rsidP="00A96761">
            <w:pPr>
              <w:autoSpaceDE w:val="0"/>
              <w:autoSpaceDN w:val="0"/>
              <w:adjustRightInd w:val="0"/>
              <w:jc w:val="left"/>
              <w:rPr>
                <w:rFonts w:ascii="华文仿宋" w:eastAsia="华文仿宋" w:cs="华文仿宋"/>
                <w:color w:val="990000"/>
                <w:kern w:val="0"/>
                <w:sz w:val="24"/>
                <w:szCs w:val="24"/>
              </w:rPr>
            </w:pPr>
          </w:p>
        </w:tc>
        <w:tc>
          <w:tcPr>
            <w:tcW w:w="3878" w:type="dxa"/>
          </w:tcPr>
          <w:p w:rsidR="0001280F" w:rsidRPr="0001280F" w:rsidRDefault="0001280F" w:rsidP="00A96761">
            <w:pPr>
              <w:autoSpaceDE w:val="0"/>
              <w:autoSpaceDN w:val="0"/>
              <w:adjustRightInd w:val="0"/>
              <w:jc w:val="left"/>
              <w:rPr>
                <w:rFonts w:ascii="华文仿宋" w:eastAsia="华文仿宋" w:cs="华文仿宋"/>
                <w:color w:val="990000"/>
                <w:kern w:val="0"/>
                <w:sz w:val="24"/>
                <w:szCs w:val="24"/>
              </w:rPr>
            </w:pPr>
          </w:p>
        </w:tc>
      </w:tr>
      <w:tr w:rsidR="0001280F" w:rsidTr="0001280F">
        <w:tc>
          <w:tcPr>
            <w:tcW w:w="2269" w:type="dxa"/>
          </w:tcPr>
          <w:p w:rsidR="0001280F" w:rsidRPr="0001280F" w:rsidRDefault="0001280F" w:rsidP="00A96761">
            <w:pPr>
              <w:autoSpaceDE w:val="0"/>
              <w:autoSpaceDN w:val="0"/>
              <w:adjustRightInd w:val="0"/>
              <w:jc w:val="left"/>
              <w:rPr>
                <w:rFonts w:ascii="华文仿宋" w:eastAsia="华文仿宋" w:cs="华文仿宋"/>
                <w:color w:val="990000"/>
                <w:kern w:val="0"/>
                <w:sz w:val="24"/>
                <w:szCs w:val="24"/>
              </w:rPr>
            </w:pPr>
            <w:r w:rsidRPr="0001280F">
              <w:rPr>
                <w:rFonts w:ascii="华文仿宋" w:eastAsia="华文仿宋" w:cs="华文仿宋" w:hint="eastAsia"/>
                <w:color w:val="990000"/>
                <w:kern w:val="0"/>
                <w:sz w:val="24"/>
                <w:szCs w:val="24"/>
              </w:rPr>
              <w:t>纯后级广播功</w:t>
            </w:r>
            <w:r w:rsidRPr="0001280F">
              <w:rPr>
                <w:rFonts w:ascii="华文仿宋" w:eastAsia="华文仿宋" w:cs="华文仿宋"/>
                <w:color w:val="990000"/>
                <w:kern w:val="0"/>
                <w:sz w:val="24"/>
                <w:szCs w:val="24"/>
              </w:rPr>
              <w:t>放</w:t>
            </w:r>
          </w:p>
        </w:tc>
        <w:tc>
          <w:tcPr>
            <w:tcW w:w="1134" w:type="dxa"/>
          </w:tcPr>
          <w:p w:rsidR="0001280F" w:rsidRPr="0001280F" w:rsidRDefault="0001280F"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1台</w:t>
            </w:r>
          </w:p>
        </w:tc>
        <w:tc>
          <w:tcPr>
            <w:tcW w:w="1559" w:type="dxa"/>
          </w:tcPr>
          <w:p w:rsidR="0001280F" w:rsidRPr="0001280F" w:rsidRDefault="0001280F" w:rsidP="00A96761">
            <w:pPr>
              <w:autoSpaceDE w:val="0"/>
              <w:autoSpaceDN w:val="0"/>
              <w:adjustRightInd w:val="0"/>
              <w:jc w:val="left"/>
              <w:rPr>
                <w:rFonts w:ascii="华文仿宋" w:eastAsia="华文仿宋" w:cs="华文仿宋"/>
                <w:color w:val="990000"/>
                <w:kern w:val="0"/>
                <w:sz w:val="24"/>
                <w:szCs w:val="24"/>
              </w:rPr>
            </w:pPr>
          </w:p>
        </w:tc>
        <w:tc>
          <w:tcPr>
            <w:tcW w:w="3878" w:type="dxa"/>
          </w:tcPr>
          <w:p w:rsidR="0001280F" w:rsidRPr="0001280F" w:rsidRDefault="0001280F" w:rsidP="00A96761">
            <w:pPr>
              <w:autoSpaceDE w:val="0"/>
              <w:autoSpaceDN w:val="0"/>
              <w:adjustRightInd w:val="0"/>
              <w:jc w:val="left"/>
              <w:rPr>
                <w:rFonts w:ascii="华文仿宋" w:eastAsia="华文仿宋" w:cs="华文仿宋"/>
                <w:color w:val="990000"/>
                <w:kern w:val="0"/>
                <w:sz w:val="24"/>
                <w:szCs w:val="24"/>
              </w:rPr>
            </w:pPr>
          </w:p>
        </w:tc>
      </w:tr>
      <w:tr w:rsidR="004D693C" w:rsidTr="0001280F">
        <w:tc>
          <w:tcPr>
            <w:tcW w:w="226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卡农接头</w:t>
            </w:r>
          </w:p>
        </w:tc>
        <w:tc>
          <w:tcPr>
            <w:tcW w:w="1134"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55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c>
          <w:tcPr>
            <w:tcW w:w="3878"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r>
      <w:tr w:rsidR="004D693C" w:rsidTr="0001280F">
        <w:tc>
          <w:tcPr>
            <w:tcW w:w="226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16路调音台</w:t>
            </w:r>
          </w:p>
        </w:tc>
        <w:tc>
          <w:tcPr>
            <w:tcW w:w="1134"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1台</w:t>
            </w:r>
          </w:p>
        </w:tc>
        <w:tc>
          <w:tcPr>
            <w:tcW w:w="155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c>
          <w:tcPr>
            <w:tcW w:w="3878"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r>
      <w:tr w:rsidR="004D693C" w:rsidTr="0001280F">
        <w:tc>
          <w:tcPr>
            <w:tcW w:w="226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r w:rsidRPr="0001280F">
              <w:rPr>
                <w:rFonts w:ascii="华文仿宋" w:eastAsia="华文仿宋" w:cs="华文仿宋" w:hint="eastAsia"/>
                <w:color w:val="990000"/>
                <w:kern w:val="0"/>
                <w:sz w:val="24"/>
                <w:szCs w:val="24"/>
              </w:rPr>
              <w:t>音频线</w:t>
            </w:r>
          </w:p>
        </w:tc>
        <w:tc>
          <w:tcPr>
            <w:tcW w:w="1134"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1米</w:t>
            </w:r>
          </w:p>
        </w:tc>
        <w:tc>
          <w:tcPr>
            <w:tcW w:w="155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c>
          <w:tcPr>
            <w:tcW w:w="3878"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r>
      <w:tr w:rsidR="004D693C" w:rsidTr="0001280F">
        <w:tc>
          <w:tcPr>
            <w:tcW w:w="226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r w:rsidRPr="0001280F">
              <w:rPr>
                <w:rFonts w:ascii="华文仿宋" w:eastAsia="华文仿宋" w:cs="华文仿宋" w:hint="eastAsia"/>
                <w:color w:val="990000"/>
                <w:kern w:val="0"/>
                <w:sz w:val="24"/>
                <w:szCs w:val="24"/>
              </w:rPr>
              <w:t>无线麦</w:t>
            </w:r>
          </w:p>
        </w:tc>
        <w:tc>
          <w:tcPr>
            <w:tcW w:w="1134"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55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c>
          <w:tcPr>
            <w:tcW w:w="3878"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r>
      <w:tr w:rsidR="004D693C" w:rsidRPr="001B62E1" w:rsidTr="0001280F">
        <w:tc>
          <w:tcPr>
            <w:tcW w:w="226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r w:rsidRPr="0001280F">
              <w:rPr>
                <w:rFonts w:ascii="华文仿宋" w:eastAsia="华文仿宋" w:cs="华文仿宋" w:hint="eastAsia"/>
                <w:color w:val="990000"/>
                <w:kern w:val="0"/>
                <w:sz w:val="24"/>
                <w:szCs w:val="24"/>
              </w:rPr>
              <w:t>远程空调管理终端</w:t>
            </w:r>
          </w:p>
        </w:tc>
        <w:tc>
          <w:tcPr>
            <w:tcW w:w="1134"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1台</w:t>
            </w:r>
          </w:p>
        </w:tc>
        <w:tc>
          <w:tcPr>
            <w:tcW w:w="155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c>
          <w:tcPr>
            <w:tcW w:w="3878"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r>
      <w:tr w:rsidR="004D693C" w:rsidRPr="001B62E1" w:rsidTr="0001280F">
        <w:tc>
          <w:tcPr>
            <w:tcW w:w="226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r w:rsidRPr="0001280F">
              <w:rPr>
                <w:rFonts w:ascii="华文仿宋" w:eastAsia="华文仿宋" w:cs="华文仿宋" w:hint="eastAsia"/>
                <w:color w:val="990000"/>
                <w:kern w:val="0"/>
                <w:sz w:val="24"/>
                <w:szCs w:val="24"/>
              </w:rPr>
              <w:t>空调发射面板</w:t>
            </w:r>
          </w:p>
        </w:tc>
        <w:tc>
          <w:tcPr>
            <w:tcW w:w="1134"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55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c>
          <w:tcPr>
            <w:tcW w:w="3878"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r>
      <w:tr w:rsidR="004D693C" w:rsidRPr="001B62E1" w:rsidTr="0001280F">
        <w:tc>
          <w:tcPr>
            <w:tcW w:w="226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人</w:t>
            </w:r>
            <w:r w:rsidRPr="0001280F">
              <w:rPr>
                <w:rFonts w:ascii="华文仿宋" w:eastAsia="华文仿宋" w:cs="华文仿宋" w:hint="eastAsia"/>
                <w:color w:val="990000"/>
                <w:kern w:val="0"/>
                <w:sz w:val="24"/>
                <w:szCs w:val="24"/>
              </w:rPr>
              <w:t>工费</w:t>
            </w:r>
          </w:p>
        </w:tc>
        <w:tc>
          <w:tcPr>
            <w:tcW w:w="1134" w:type="dxa"/>
          </w:tcPr>
          <w:p w:rsidR="004D693C" w:rsidRPr="0001280F" w:rsidRDefault="004D693C" w:rsidP="004D693C">
            <w:pPr>
              <w:autoSpaceDE w:val="0"/>
              <w:autoSpaceDN w:val="0"/>
              <w:adjustRightInd w:val="0"/>
              <w:jc w:val="left"/>
              <w:rPr>
                <w:rFonts w:ascii="华文仿宋" w:eastAsia="华文仿宋" w:cs="华文仿宋"/>
                <w:color w:val="990000"/>
                <w:kern w:val="0"/>
                <w:sz w:val="18"/>
                <w:szCs w:val="18"/>
              </w:rPr>
            </w:pPr>
            <w:r w:rsidRPr="0001280F">
              <w:rPr>
                <w:rFonts w:ascii="华文仿宋" w:eastAsia="华文仿宋" w:cs="华文仿宋" w:hint="eastAsia"/>
                <w:color w:val="990000"/>
                <w:kern w:val="0"/>
                <w:sz w:val="18"/>
                <w:szCs w:val="18"/>
              </w:rPr>
              <w:t>（/人/天）</w:t>
            </w:r>
          </w:p>
        </w:tc>
        <w:tc>
          <w:tcPr>
            <w:tcW w:w="155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c>
          <w:tcPr>
            <w:tcW w:w="3878"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r>
      <w:tr w:rsidR="004D693C" w:rsidRPr="001B62E1" w:rsidTr="0001280F">
        <w:tc>
          <w:tcPr>
            <w:tcW w:w="226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c>
          <w:tcPr>
            <w:tcW w:w="1134"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c>
          <w:tcPr>
            <w:tcW w:w="155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c>
          <w:tcPr>
            <w:tcW w:w="3878"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r>
      <w:tr w:rsidR="004D693C" w:rsidRPr="001B62E1" w:rsidTr="0001280F">
        <w:tc>
          <w:tcPr>
            <w:tcW w:w="226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c>
          <w:tcPr>
            <w:tcW w:w="1134"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c>
          <w:tcPr>
            <w:tcW w:w="1559"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c>
          <w:tcPr>
            <w:tcW w:w="3878" w:type="dxa"/>
          </w:tcPr>
          <w:p w:rsidR="004D693C" w:rsidRPr="0001280F" w:rsidRDefault="004D693C" w:rsidP="004D693C">
            <w:pPr>
              <w:autoSpaceDE w:val="0"/>
              <w:autoSpaceDN w:val="0"/>
              <w:adjustRightInd w:val="0"/>
              <w:jc w:val="left"/>
              <w:rPr>
                <w:rFonts w:ascii="华文仿宋" w:eastAsia="华文仿宋" w:cs="华文仿宋"/>
                <w:color w:val="990000"/>
                <w:kern w:val="0"/>
                <w:sz w:val="24"/>
                <w:szCs w:val="24"/>
              </w:rPr>
            </w:pPr>
          </w:p>
        </w:tc>
      </w:tr>
    </w:tbl>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61506" w:rsidRDefault="00D61506" w:rsidP="00A96761">
      <w:pPr>
        <w:autoSpaceDE w:val="0"/>
        <w:autoSpaceDN w:val="0"/>
        <w:adjustRightInd w:val="0"/>
        <w:jc w:val="left"/>
        <w:rPr>
          <w:rFonts w:ascii="华文仿宋" w:eastAsia="华文仿宋" w:cs="华文仿宋"/>
          <w:color w:val="990000"/>
          <w:kern w:val="0"/>
          <w:sz w:val="32"/>
          <w:szCs w:val="32"/>
        </w:rPr>
      </w:pPr>
    </w:p>
    <w:p w:rsidR="001B62E1" w:rsidRDefault="001B62E1" w:rsidP="00A96761">
      <w:pPr>
        <w:autoSpaceDE w:val="0"/>
        <w:autoSpaceDN w:val="0"/>
        <w:adjustRightInd w:val="0"/>
        <w:jc w:val="left"/>
        <w:rPr>
          <w:rFonts w:ascii="华文仿宋" w:eastAsia="华文仿宋" w:cs="华文仿宋"/>
          <w:color w:val="990000"/>
          <w:kern w:val="0"/>
          <w:sz w:val="32"/>
          <w:szCs w:val="32"/>
        </w:rPr>
      </w:pPr>
    </w:p>
    <w:p w:rsidR="001B62E1" w:rsidRDefault="001B62E1" w:rsidP="00A96761">
      <w:pPr>
        <w:autoSpaceDE w:val="0"/>
        <w:autoSpaceDN w:val="0"/>
        <w:adjustRightInd w:val="0"/>
        <w:jc w:val="left"/>
        <w:rPr>
          <w:rFonts w:ascii="华文仿宋" w:eastAsia="华文仿宋" w:cs="华文仿宋"/>
          <w:color w:val="990000"/>
          <w:kern w:val="0"/>
          <w:sz w:val="32"/>
          <w:szCs w:val="32"/>
        </w:rPr>
      </w:pPr>
    </w:p>
    <w:p w:rsidR="001B62E1" w:rsidRDefault="001B62E1" w:rsidP="00A96761">
      <w:pPr>
        <w:autoSpaceDE w:val="0"/>
        <w:autoSpaceDN w:val="0"/>
        <w:adjustRightInd w:val="0"/>
        <w:jc w:val="left"/>
        <w:rPr>
          <w:rFonts w:ascii="华文仿宋" w:eastAsia="华文仿宋" w:cs="华文仿宋"/>
          <w:color w:val="990000"/>
          <w:kern w:val="0"/>
          <w:sz w:val="32"/>
          <w:szCs w:val="32"/>
        </w:rPr>
      </w:pPr>
    </w:p>
    <w:p w:rsidR="001B62E1" w:rsidRDefault="001B62E1" w:rsidP="00A96761">
      <w:pPr>
        <w:autoSpaceDE w:val="0"/>
        <w:autoSpaceDN w:val="0"/>
        <w:adjustRightInd w:val="0"/>
        <w:jc w:val="left"/>
        <w:rPr>
          <w:rFonts w:ascii="华文仿宋" w:eastAsia="华文仿宋" w:cs="华文仿宋"/>
          <w:color w:val="990000"/>
          <w:kern w:val="0"/>
          <w:sz w:val="32"/>
          <w:szCs w:val="32"/>
        </w:rPr>
      </w:pPr>
    </w:p>
    <w:p w:rsidR="00A96761" w:rsidRDefault="00A96761" w:rsidP="00A96761">
      <w:pPr>
        <w:jc w:val="center"/>
        <w:rPr>
          <w:b/>
          <w:sz w:val="36"/>
          <w:szCs w:val="36"/>
        </w:rPr>
      </w:pPr>
      <w:bookmarkStart w:id="0" w:name="_GoBack"/>
      <w:bookmarkEnd w:id="0"/>
      <w:r>
        <w:rPr>
          <w:rFonts w:hint="eastAsia"/>
          <w:b/>
          <w:sz w:val="36"/>
          <w:szCs w:val="36"/>
        </w:rPr>
        <w:lastRenderedPageBreak/>
        <w:t>承诺函</w:t>
      </w:r>
    </w:p>
    <w:p w:rsidR="00A96761" w:rsidRDefault="00A96761" w:rsidP="00A96761">
      <w:pPr>
        <w:rPr>
          <w:b/>
          <w:sz w:val="32"/>
          <w:szCs w:val="32"/>
        </w:rPr>
      </w:pPr>
    </w:p>
    <w:p w:rsidR="00A96761" w:rsidRDefault="00A96761" w:rsidP="00A96761">
      <w:pPr>
        <w:rPr>
          <w:sz w:val="30"/>
          <w:szCs w:val="30"/>
        </w:rPr>
      </w:pPr>
      <w:r>
        <w:rPr>
          <w:rFonts w:hint="eastAsia"/>
          <w:sz w:val="30"/>
          <w:szCs w:val="30"/>
        </w:rPr>
        <w:t>深圳市第二实验学校</w:t>
      </w:r>
      <w:r>
        <w:rPr>
          <w:sz w:val="30"/>
          <w:szCs w:val="30"/>
        </w:rPr>
        <w:t>:</w:t>
      </w:r>
    </w:p>
    <w:p w:rsidR="00A96761" w:rsidRDefault="00A96761" w:rsidP="00A96761">
      <w:pPr>
        <w:ind w:firstLine="600"/>
        <w:rPr>
          <w:sz w:val="30"/>
          <w:szCs w:val="30"/>
        </w:rPr>
      </w:pPr>
      <w:r>
        <w:rPr>
          <w:rFonts w:hint="eastAsia"/>
          <w:sz w:val="30"/>
          <w:szCs w:val="30"/>
        </w:rPr>
        <w:t>我公司参加贵校：</w:t>
      </w:r>
      <w:r>
        <w:rPr>
          <w:sz w:val="30"/>
          <w:szCs w:val="30"/>
        </w:rPr>
        <w:t xml:space="preserve">                      (</w:t>
      </w:r>
      <w:r>
        <w:rPr>
          <w:rFonts w:hint="eastAsia"/>
          <w:sz w:val="30"/>
          <w:szCs w:val="30"/>
        </w:rPr>
        <w:t>项目名称</w:t>
      </w:r>
      <w:r>
        <w:rPr>
          <w:sz w:val="30"/>
          <w:szCs w:val="30"/>
        </w:rPr>
        <w:t>)</w:t>
      </w:r>
      <w:r>
        <w:rPr>
          <w:rFonts w:hint="eastAsia"/>
          <w:sz w:val="30"/>
          <w:szCs w:val="30"/>
        </w:rPr>
        <w:t>投标</w:t>
      </w:r>
      <w:r>
        <w:rPr>
          <w:sz w:val="30"/>
          <w:szCs w:val="30"/>
        </w:rPr>
        <w:t>,</w:t>
      </w:r>
      <w:r>
        <w:rPr>
          <w:rFonts w:hint="eastAsia"/>
          <w:sz w:val="30"/>
          <w:szCs w:val="30"/>
        </w:rPr>
        <w:t>现对以下事项进行承诺</w:t>
      </w:r>
      <w:r>
        <w:rPr>
          <w:sz w:val="30"/>
          <w:szCs w:val="30"/>
        </w:rPr>
        <w:t>:</w:t>
      </w:r>
    </w:p>
    <w:p w:rsidR="00A96761" w:rsidRDefault="00A96761" w:rsidP="00A96761">
      <w:pPr>
        <w:ind w:firstLineChars="250" w:firstLine="750"/>
        <w:rPr>
          <w:sz w:val="30"/>
          <w:szCs w:val="30"/>
        </w:rPr>
      </w:pPr>
      <w:r>
        <w:rPr>
          <w:rFonts w:ascii="宋体" w:hAnsi="宋体" w:hint="eastAsia"/>
          <w:sz w:val="30"/>
          <w:szCs w:val="30"/>
        </w:rPr>
        <w:t>1</w:t>
      </w:r>
      <w:r>
        <w:rPr>
          <w:rFonts w:hint="eastAsia"/>
          <w:sz w:val="30"/>
          <w:szCs w:val="30"/>
        </w:rPr>
        <w:t>、</w:t>
      </w:r>
      <w:r>
        <w:rPr>
          <w:rFonts w:ascii="Helvetica" w:hAnsi="Helvetica" w:cs="Helvetica" w:hint="eastAsia"/>
          <w:color w:val="1A1A1A"/>
          <w:sz w:val="30"/>
          <w:szCs w:val="30"/>
        </w:rPr>
        <w:t>截止开标时间止，我公司不属于被深圳市各级政府采购主管部门行政处罚的投标人，未被深圳市各级政府采购主管部门禁止参与政府采购活动；</w:t>
      </w:r>
    </w:p>
    <w:p w:rsidR="00A96761" w:rsidRDefault="00A96761" w:rsidP="00A96761">
      <w:pPr>
        <w:ind w:firstLineChars="250" w:firstLine="750"/>
        <w:rPr>
          <w:sz w:val="30"/>
          <w:szCs w:val="30"/>
        </w:rPr>
      </w:pPr>
      <w:r>
        <w:rPr>
          <w:sz w:val="30"/>
          <w:szCs w:val="30"/>
        </w:rPr>
        <w:t>2</w:t>
      </w:r>
      <w:r>
        <w:rPr>
          <w:rFonts w:hint="eastAsia"/>
          <w:sz w:val="30"/>
          <w:szCs w:val="30"/>
        </w:rPr>
        <w:t>．近三年内（</w:t>
      </w:r>
      <w:r>
        <w:rPr>
          <w:rFonts w:ascii="Helvetica" w:hAnsi="Helvetica" w:cs="Helvetica" w:hint="eastAsia"/>
          <w:color w:val="1A1A1A"/>
          <w:sz w:val="30"/>
          <w:szCs w:val="30"/>
        </w:rPr>
        <w:t>截止开标时间止）</w:t>
      </w:r>
      <w:r>
        <w:rPr>
          <w:rFonts w:hint="eastAsia"/>
          <w:sz w:val="30"/>
          <w:szCs w:val="30"/>
        </w:rPr>
        <w:t>，我公司在经营活动中无重大违法记录</w:t>
      </w:r>
      <w:r>
        <w:rPr>
          <w:sz w:val="30"/>
          <w:szCs w:val="30"/>
        </w:rPr>
        <w:t xml:space="preserve">; </w:t>
      </w:r>
    </w:p>
    <w:p w:rsidR="00A96761" w:rsidRDefault="00A96761" w:rsidP="00A96761">
      <w:pPr>
        <w:ind w:firstLineChars="300" w:firstLine="900"/>
        <w:rPr>
          <w:sz w:val="30"/>
          <w:szCs w:val="30"/>
        </w:rPr>
      </w:pPr>
      <w:r>
        <w:rPr>
          <w:sz w:val="30"/>
          <w:szCs w:val="30"/>
        </w:rPr>
        <w:t>3</w:t>
      </w:r>
      <w:r>
        <w:rPr>
          <w:rFonts w:hint="eastAsia"/>
          <w:sz w:val="30"/>
          <w:szCs w:val="30"/>
        </w:rPr>
        <w:t>、近三年内（</w:t>
      </w:r>
      <w:r>
        <w:rPr>
          <w:rFonts w:ascii="Helvetica" w:hAnsi="Helvetica" w:cs="Helvetica" w:hint="eastAsia"/>
          <w:color w:val="1A1A1A"/>
          <w:sz w:val="30"/>
          <w:szCs w:val="30"/>
        </w:rPr>
        <w:t>截止开标时间止），我公司</w:t>
      </w:r>
      <w:r>
        <w:rPr>
          <w:rFonts w:hint="eastAsia"/>
          <w:sz w:val="30"/>
          <w:szCs w:val="30"/>
        </w:rPr>
        <w:t>无行贿犯罪记录；</w:t>
      </w:r>
      <w:r>
        <w:rPr>
          <w:sz w:val="30"/>
          <w:szCs w:val="30"/>
        </w:rPr>
        <w:t xml:space="preserve"> </w:t>
      </w:r>
    </w:p>
    <w:p w:rsidR="00A96761" w:rsidRDefault="00A96761" w:rsidP="00A96761">
      <w:pPr>
        <w:ind w:firstLine="600"/>
        <w:rPr>
          <w:kern w:val="0"/>
          <w:sz w:val="30"/>
          <w:szCs w:val="30"/>
        </w:rPr>
      </w:pPr>
      <w:r>
        <w:rPr>
          <w:kern w:val="0"/>
          <w:sz w:val="30"/>
          <w:szCs w:val="30"/>
        </w:rPr>
        <w:t xml:space="preserve">  4</w:t>
      </w:r>
      <w:r>
        <w:rPr>
          <w:rFonts w:hint="eastAsia"/>
          <w:kern w:val="0"/>
          <w:sz w:val="30"/>
          <w:szCs w:val="30"/>
        </w:rPr>
        <w:t>、我公司提供的本次招标的所有材料全部真实，一旦材料作假举报查实，将取消中标资格并在三年内不得参加贵校采购活动。</w:t>
      </w:r>
    </w:p>
    <w:p w:rsidR="00A96761" w:rsidRDefault="00A96761" w:rsidP="00A96761">
      <w:pPr>
        <w:ind w:firstLine="600"/>
        <w:rPr>
          <w:kern w:val="0"/>
          <w:sz w:val="30"/>
          <w:szCs w:val="30"/>
        </w:rPr>
      </w:pPr>
    </w:p>
    <w:p w:rsidR="00A96761" w:rsidRDefault="00A96761" w:rsidP="00A96761">
      <w:pPr>
        <w:ind w:firstLine="600"/>
        <w:rPr>
          <w:kern w:val="0"/>
          <w:sz w:val="30"/>
          <w:szCs w:val="30"/>
        </w:rPr>
      </w:pPr>
    </w:p>
    <w:p w:rsidR="00A96761" w:rsidRDefault="00A96761" w:rsidP="00A96761">
      <w:pPr>
        <w:ind w:firstLine="600"/>
        <w:rPr>
          <w:kern w:val="0"/>
          <w:sz w:val="30"/>
          <w:szCs w:val="30"/>
        </w:rPr>
      </w:pPr>
    </w:p>
    <w:p w:rsidR="00A96761" w:rsidRDefault="00A96761" w:rsidP="00A96761">
      <w:pPr>
        <w:ind w:firstLine="600"/>
        <w:rPr>
          <w:kern w:val="0"/>
          <w:sz w:val="30"/>
          <w:szCs w:val="30"/>
        </w:rPr>
      </w:pPr>
      <w:r>
        <w:rPr>
          <w:kern w:val="0"/>
          <w:sz w:val="30"/>
          <w:szCs w:val="30"/>
        </w:rPr>
        <w:t xml:space="preserve">                         </w:t>
      </w:r>
      <w:r>
        <w:rPr>
          <w:rFonts w:hint="eastAsia"/>
          <w:kern w:val="0"/>
          <w:sz w:val="30"/>
          <w:szCs w:val="30"/>
        </w:rPr>
        <w:t>单位：</w:t>
      </w:r>
    </w:p>
    <w:p w:rsidR="00A96761" w:rsidRDefault="00A96761" w:rsidP="00A96761">
      <w:pPr>
        <w:ind w:firstLine="600"/>
        <w:rPr>
          <w:kern w:val="0"/>
          <w:sz w:val="30"/>
          <w:szCs w:val="30"/>
        </w:rPr>
      </w:pPr>
      <w:r>
        <w:rPr>
          <w:kern w:val="0"/>
          <w:sz w:val="30"/>
          <w:szCs w:val="30"/>
        </w:rPr>
        <w:t xml:space="preserve">                             </w:t>
      </w:r>
      <w:r>
        <w:rPr>
          <w:rFonts w:hint="eastAsia"/>
          <w:kern w:val="0"/>
          <w:sz w:val="30"/>
          <w:szCs w:val="30"/>
        </w:rPr>
        <w:t>（公章）</w:t>
      </w:r>
    </w:p>
    <w:p w:rsidR="00A96761" w:rsidRDefault="00A96761" w:rsidP="00A96761">
      <w:pPr>
        <w:ind w:firstLine="600"/>
        <w:rPr>
          <w:sz w:val="30"/>
          <w:szCs w:val="30"/>
        </w:rPr>
      </w:pPr>
      <w:r>
        <w:rPr>
          <w:kern w:val="0"/>
          <w:sz w:val="30"/>
          <w:szCs w:val="30"/>
        </w:rPr>
        <w:t xml:space="preserve">                         </w:t>
      </w:r>
      <w:r>
        <w:rPr>
          <w:rFonts w:hint="eastAsia"/>
          <w:kern w:val="0"/>
          <w:sz w:val="30"/>
          <w:szCs w:val="30"/>
        </w:rPr>
        <w:t>日期：</w:t>
      </w:r>
    </w:p>
    <w:p w:rsidR="00911C4A" w:rsidRPr="00E80748" w:rsidRDefault="00911C4A" w:rsidP="00A96761">
      <w:pPr>
        <w:snapToGrid w:val="0"/>
        <w:spacing w:line="240" w:lineRule="atLeast"/>
        <w:jc w:val="left"/>
        <w:rPr>
          <w:sz w:val="28"/>
          <w:szCs w:val="28"/>
        </w:rPr>
      </w:pPr>
    </w:p>
    <w:sectPr w:rsidR="00911C4A" w:rsidRPr="00E80748" w:rsidSect="004417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901" w:rsidRDefault="00D02901" w:rsidP="008A106D">
      <w:r>
        <w:separator/>
      </w:r>
    </w:p>
  </w:endnote>
  <w:endnote w:type="continuationSeparator" w:id="0">
    <w:p w:rsidR="00D02901" w:rsidRDefault="00D02901" w:rsidP="008A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901" w:rsidRDefault="00D02901" w:rsidP="008A106D">
      <w:r>
        <w:separator/>
      </w:r>
    </w:p>
  </w:footnote>
  <w:footnote w:type="continuationSeparator" w:id="0">
    <w:p w:rsidR="00D02901" w:rsidRDefault="00D02901" w:rsidP="008A1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C2507"/>
    <w:multiLevelType w:val="hybridMultilevel"/>
    <w:tmpl w:val="0A18A144"/>
    <w:lvl w:ilvl="0" w:tplc="2EA4C89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536619"/>
    <w:multiLevelType w:val="hybridMultilevel"/>
    <w:tmpl w:val="87903772"/>
    <w:lvl w:ilvl="0" w:tplc="835E570A">
      <w:start w:val="2"/>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18B5B75"/>
    <w:multiLevelType w:val="hybridMultilevel"/>
    <w:tmpl w:val="6A7C99B4"/>
    <w:lvl w:ilvl="0" w:tplc="86D04F8E">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4F06603B"/>
    <w:multiLevelType w:val="hybridMultilevel"/>
    <w:tmpl w:val="B06C9262"/>
    <w:lvl w:ilvl="0" w:tplc="81169F88">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3E0"/>
    <w:rsid w:val="0001280F"/>
    <w:rsid w:val="000C63E0"/>
    <w:rsid w:val="00186173"/>
    <w:rsid w:val="001B62E1"/>
    <w:rsid w:val="001F2D8E"/>
    <w:rsid w:val="002E05AE"/>
    <w:rsid w:val="00306C7B"/>
    <w:rsid w:val="00441782"/>
    <w:rsid w:val="004D44B6"/>
    <w:rsid w:val="004D693C"/>
    <w:rsid w:val="00544444"/>
    <w:rsid w:val="00581896"/>
    <w:rsid w:val="005B6208"/>
    <w:rsid w:val="006119A7"/>
    <w:rsid w:val="006D14BB"/>
    <w:rsid w:val="00735459"/>
    <w:rsid w:val="0077610F"/>
    <w:rsid w:val="007E4C28"/>
    <w:rsid w:val="007F1377"/>
    <w:rsid w:val="008342BC"/>
    <w:rsid w:val="00835878"/>
    <w:rsid w:val="00862FEA"/>
    <w:rsid w:val="008A106D"/>
    <w:rsid w:val="008C545D"/>
    <w:rsid w:val="00904313"/>
    <w:rsid w:val="00911C4A"/>
    <w:rsid w:val="009F219B"/>
    <w:rsid w:val="00A0641E"/>
    <w:rsid w:val="00A14E32"/>
    <w:rsid w:val="00A96761"/>
    <w:rsid w:val="00AE31D2"/>
    <w:rsid w:val="00B91323"/>
    <w:rsid w:val="00CC2A2A"/>
    <w:rsid w:val="00D02901"/>
    <w:rsid w:val="00D143B6"/>
    <w:rsid w:val="00D35DB9"/>
    <w:rsid w:val="00D61506"/>
    <w:rsid w:val="00E404F7"/>
    <w:rsid w:val="00E80748"/>
    <w:rsid w:val="00EE428D"/>
    <w:rsid w:val="00F52351"/>
    <w:rsid w:val="00FC44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B82C3"/>
  <w15:docId w15:val="{3EA32BF8-FEC1-45DC-9C01-E71F98AB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1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3E0"/>
    <w:pPr>
      <w:ind w:firstLineChars="200" w:firstLine="420"/>
    </w:pPr>
  </w:style>
  <w:style w:type="paragraph" w:styleId="a4">
    <w:name w:val="Balloon Text"/>
    <w:basedOn w:val="a"/>
    <w:link w:val="a5"/>
    <w:uiPriority w:val="99"/>
    <w:semiHidden/>
    <w:unhideWhenUsed/>
    <w:rsid w:val="007F1377"/>
    <w:rPr>
      <w:sz w:val="18"/>
      <w:szCs w:val="18"/>
    </w:rPr>
  </w:style>
  <w:style w:type="character" w:customStyle="1" w:styleId="a5">
    <w:name w:val="批注框文本 字符"/>
    <w:basedOn w:val="a0"/>
    <w:link w:val="a4"/>
    <w:uiPriority w:val="99"/>
    <w:semiHidden/>
    <w:rsid w:val="007F1377"/>
    <w:rPr>
      <w:sz w:val="18"/>
      <w:szCs w:val="18"/>
    </w:rPr>
  </w:style>
  <w:style w:type="paragraph" w:styleId="a6">
    <w:name w:val="header"/>
    <w:basedOn w:val="a"/>
    <w:link w:val="a7"/>
    <w:uiPriority w:val="99"/>
    <w:unhideWhenUsed/>
    <w:rsid w:val="008A106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A106D"/>
    <w:rPr>
      <w:sz w:val="18"/>
      <w:szCs w:val="18"/>
    </w:rPr>
  </w:style>
  <w:style w:type="paragraph" w:styleId="a8">
    <w:name w:val="footer"/>
    <w:basedOn w:val="a"/>
    <w:link w:val="a9"/>
    <w:uiPriority w:val="99"/>
    <w:unhideWhenUsed/>
    <w:rsid w:val="008A106D"/>
    <w:pPr>
      <w:tabs>
        <w:tab w:val="center" w:pos="4153"/>
        <w:tab w:val="right" w:pos="8306"/>
      </w:tabs>
      <w:snapToGrid w:val="0"/>
      <w:jc w:val="left"/>
    </w:pPr>
    <w:rPr>
      <w:sz w:val="18"/>
      <w:szCs w:val="18"/>
    </w:rPr>
  </w:style>
  <w:style w:type="character" w:customStyle="1" w:styleId="a9">
    <w:name w:val="页脚 字符"/>
    <w:basedOn w:val="a0"/>
    <w:link w:val="a8"/>
    <w:uiPriority w:val="99"/>
    <w:rsid w:val="008A106D"/>
    <w:rPr>
      <w:sz w:val="18"/>
      <w:szCs w:val="18"/>
    </w:rPr>
  </w:style>
  <w:style w:type="character" w:customStyle="1" w:styleId="aa">
    <w:name w:val="正文缩进 字符"/>
    <w:link w:val="ab"/>
    <w:rsid w:val="00735459"/>
  </w:style>
  <w:style w:type="paragraph" w:styleId="ab">
    <w:name w:val="Normal Indent"/>
    <w:basedOn w:val="a"/>
    <w:link w:val="aa"/>
    <w:rsid w:val="00735459"/>
    <w:pPr>
      <w:ind w:firstLine="420"/>
    </w:pPr>
  </w:style>
  <w:style w:type="table" w:styleId="ac">
    <w:name w:val="Table Grid"/>
    <w:basedOn w:val="a1"/>
    <w:uiPriority w:val="39"/>
    <w:unhideWhenUsed/>
    <w:rsid w:val="00D6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cp:lastPrinted>2017-06-03T08:41:00Z</cp:lastPrinted>
  <dcterms:created xsi:type="dcterms:W3CDTF">2018-05-21T03:17:00Z</dcterms:created>
  <dcterms:modified xsi:type="dcterms:W3CDTF">2018-05-21T06:07:00Z</dcterms:modified>
</cp:coreProperties>
</file>