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18"/>
        </w:rPr>
      </w:pPr>
    </w:p>
    <w:p>
      <w:pPr>
        <w:spacing w:before="11" w:line="316" w:lineRule="auto"/>
        <w:ind w:left="1842" w:right="1842" w:firstLine="549"/>
        <w:jc w:val="left"/>
        <w:rPr>
          <w:rFonts w:hint="default" w:eastAsia="宋体"/>
          <w:sz w:val="44"/>
          <w:lang w:val="en-US" w:eastAsia="zh-CN"/>
        </w:rPr>
      </w:pPr>
      <w:r>
        <w:rPr>
          <w:sz w:val="44"/>
        </w:rPr>
        <w:t>DDoS</w:t>
      </w:r>
      <w:r>
        <w:rPr>
          <w:spacing w:val="-23"/>
          <w:sz w:val="44"/>
        </w:rPr>
        <w:t xml:space="preserve"> 防护</w:t>
      </w:r>
      <w:r>
        <w:rPr>
          <w:rFonts w:hint="eastAsia"/>
          <w:spacing w:val="-23"/>
          <w:sz w:val="44"/>
          <w:lang w:val="en-US" w:eastAsia="zh-CN"/>
        </w:rPr>
        <w:t>技术指标</w:t>
      </w:r>
    </w:p>
    <w:p>
      <w:pPr>
        <w:pStyle w:val="2"/>
        <w:spacing w:before="8"/>
        <w:rPr>
          <w:sz w:val="31"/>
        </w:rPr>
      </w:pPr>
    </w:p>
    <w:p>
      <w:pPr>
        <w:pStyle w:val="2"/>
        <w:spacing w:before="1"/>
        <w:ind w:left="22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446405</wp:posOffset>
                </wp:positionV>
                <wp:extent cx="5420995" cy="1863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995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68"/>
                              <w:gridCol w:w="6488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1668" w:type="dxa"/>
                                </w:tcPr>
                                <w:p>
                                  <w:pPr>
                                    <w:pStyle w:val="8"/>
                                    <w:spacing w:before="123" w:line="289" w:lineRule="exact"/>
                                    <w:ind w:left="3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488" w:type="dxa"/>
                                </w:tcPr>
                                <w:p>
                                  <w:pPr>
                                    <w:pStyle w:val="8"/>
                                    <w:spacing w:before="123" w:line="289" w:lineRule="exact"/>
                                    <w:ind w:left="1506" w:right="149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服务要求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2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1.1G DDoS 攻击不限次清洗；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75" w:hRule="atLeast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86" w:line="242" w:lineRule="auto"/>
                                    <w:ind w:left="712" w:right="163" w:hanging="5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DDoS</w:t>
                                  </w:r>
                                  <w:r>
                                    <w:rPr>
                                      <w:spacing w:val="-39"/>
                                      <w:sz w:val="24"/>
                                    </w:rPr>
                                    <w:t xml:space="preserve"> 防</w:t>
                                  </w:r>
                                  <w:r>
                                    <w:rPr>
                                      <w:sz w:val="24"/>
                                    </w:rPr>
                                    <w:t>护</w:t>
                                  </w:r>
                                </w:p>
                              </w:tc>
                              <w:tc>
                                <w:tcPr>
                                  <w:tcW w:w="64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62" w:line="242" w:lineRule="auto"/>
                                    <w:ind w:left="107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2.20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个 </w:t>
                                  </w:r>
                                  <w:r>
                                    <w:rPr>
                                      <w:sz w:val="24"/>
                                    </w:rPr>
                                    <w:t>IPv4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或 </w:t>
                                  </w: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1"/>
                                      <w:sz w:val="24"/>
                                    </w:rPr>
                                    <w:t xml:space="preserve"> 个地址段</w:t>
                                  </w:r>
                                  <w:r>
                                    <w:rPr>
                                      <w:sz w:val="24"/>
                                    </w:rPr>
                                    <w:t>（/24</w:t>
                                  </w:r>
                                  <w:r>
                                    <w:rPr>
                                      <w:spacing w:val="-38"/>
                                      <w:sz w:val="24"/>
                                    </w:rPr>
                                    <w:t xml:space="preserve"> 以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上含 </w:t>
                                  </w:r>
                                  <w:r>
                                    <w:rPr>
                                      <w:sz w:val="24"/>
                                    </w:rPr>
                                    <w:t>24）的攻击监测；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12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3.7*24 服务电话；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6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4.提供自助服务账号；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62" w:line="29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5.月度安全分析报告。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35pt;margin-top:35.15pt;height:146.7pt;width:426.85pt;mso-position-horizontal-relative:page;z-index:251659264;mso-width-relative:page;mso-height-relative:page;" filled="f" stroked="f" coordsize="21600,21600" o:gfxdata="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PEWC62QAAAAsBAAAPAAAAAAAAAAEAIAAAACIAAABkcnMvZG93bnJldi54bWxQ&#10;SwECFAAUAAAACACHTuJAF1w9Cr0BAABz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68"/>
                        <w:gridCol w:w="6488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2" w:hRule="atLeast"/>
                        </w:trPr>
                        <w:tc>
                          <w:tcPr>
                            <w:tcW w:w="1668" w:type="dxa"/>
                          </w:tcPr>
                          <w:p>
                            <w:pPr>
                              <w:pStyle w:val="8"/>
                              <w:spacing w:before="123" w:line="289" w:lineRule="exact"/>
                              <w:ind w:left="3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488" w:type="dxa"/>
                          </w:tcPr>
                          <w:p>
                            <w:pPr>
                              <w:pStyle w:val="8"/>
                              <w:spacing w:before="123" w:line="289" w:lineRule="exact"/>
                              <w:ind w:left="1506" w:right="149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服务要求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2" w:hRule="atLeast"/>
                        </w:trPr>
                        <w:tc>
                          <w:tcPr>
                            <w:tcW w:w="166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8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8"/>
                              <w:spacing w:before="12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1.1G DDoS 攻击不限次清洗；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75" w:hRule="atLeast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86" w:line="242" w:lineRule="auto"/>
                              <w:ind w:left="712" w:right="163" w:hanging="5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DDoS</w:t>
                            </w:r>
                            <w:r>
                              <w:rPr>
                                <w:spacing w:val="-39"/>
                                <w:sz w:val="24"/>
                              </w:rPr>
                              <w:t xml:space="preserve"> 防</w:t>
                            </w:r>
                            <w:r>
                              <w:rPr>
                                <w:sz w:val="24"/>
                              </w:rPr>
                              <w:t>护</w:t>
                            </w:r>
                          </w:p>
                        </w:tc>
                        <w:tc>
                          <w:tcPr>
                            <w:tcW w:w="648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8"/>
                              <w:spacing w:before="62" w:line="242" w:lineRule="auto"/>
                              <w:ind w:left="107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2.20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个 </w:t>
                            </w:r>
                            <w:r>
                              <w:rPr>
                                <w:sz w:val="24"/>
                              </w:rPr>
                              <w:t>IPv4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或 </w:t>
                            </w:r>
                            <w:r>
                              <w:rPr>
                                <w:sz w:val="24"/>
                              </w:rPr>
                              <w:t>10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 xml:space="preserve"> 个地址段</w:t>
                            </w:r>
                            <w:r>
                              <w:rPr>
                                <w:sz w:val="24"/>
                              </w:rPr>
                              <w:t>（/24</w:t>
                            </w:r>
                            <w:r>
                              <w:rPr>
                                <w:spacing w:val="-38"/>
                                <w:sz w:val="24"/>
                              </w:rPr>
                              <w:t xml:space="preserve"> 以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上含 </w:t>
                            </w:r>
                            <w:r>
                              <w:rPr>
                                <w:sz w:val="24"/>
                              </w:rPr>
                              <w:t>24）的攻击监测；</w:t>
                            </w:r>
                          </w:p>
                          <w:p>
                            <w:pPr>
                              <w:pStyle w:val="8"/>
                              <w:spacing w:before="12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3.7*24 服务电话；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1" w:hRule="atLeast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8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8"/>
                              <w:spacing w:before="6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4.提供自助服务账号；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1" w:hRule="atLeast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8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8"/>
                              <w:spacing w:before="62" w:line="29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5.月度安全分析报告。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5"/>
        <w:rPr>
          <w:sz w:val="34"/>
        </w:rPr>
      </w:pPr>
    </w:p>
    <w:sectPr>
      <w:pgSz w:w="11910" w:h="16840"/>
      <w:pgMar w:top="1440" w:right="15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5612B"/>
    <w:rsid w:val="6CD47FD7"/>
    <w:rsid w:val="7AC65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8"/>
      <w:ind w:left="2545" w:right="2545"/>
      <w:jc w:val="center"/>
    </w:pPr>
    <w:rPr>
      <w:rFonts w:ascii="宋体" w:hAnsi="宋体" w:eastAsia="宋体" w:cs="宋体"/>
      <w:b/>
      <w:bCs/>
      <w:sz w:val="52"/>
      <w:szCs w:val="5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2021-08-29T07:58:00Z</dcterms:created>
  <dc:creator>沈亚松</dc:creator>
  <cp:lastModifiedBy>Lenovo</cp:lastModifiedBy>
  <dcterms:modified xsi:type="dcterms:W3CDTF">2021-09-09T01:40:03Z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2021-08-29T00:00:00Z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3360D7E3C5354296992CA2F4CF1DEBD0</vt:lpwstr>
  </property>
</Properties>
</file>