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D7A4B">
      <w:pPr>
        <w:pStyle w:val="2"/>
        <w:widowControl/>
        <w:spacing w:beforeAutospacing="0" w:afterAutospacing="0" w:line="360" w:lineRule="atLeast"/>
        <w:jc w:val="center"/>
        <w:rPr>
          <w:rFonts w:hint="default"/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集团化办学数学语言训练特色课程</w:t>
      </w:r>
    </w:p>
    <w:p w14:paraId="47BB2D2A">
      <w:pPr>
        <w:pStyle w:val="2"/>
        <w:widowControl/>
        <w:spacing w:beforeAutospacing="0" w:afterAutospacing="0" w:line="360" w:lineRule="atLeast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采购需求说明</w:t>
      </w:r>
    </w:p>
    <w:p w14:paraId="7703F5D8">
      <w:pPr>
        <w:widowControl/>
        <w:spacing w:line="360" w:lineRule="atLeast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为提升学生的数学抽象思维、逻辑表达能力、严谨推理素养，我校计划采购数学语言训练特色课程，用于开展相关教学活动，现明确具体采购需求如下：</w:t>
      </w:r>
    </w:p>
    <w:p w14:paraId="39C5CD71">
      <w:pPr>
        <w:pStyle w:val="3"/>
        <w:widowControl/>
        <w:spacing w:beforeAutospacing="0" w:afterAutospacing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一、课程覆盖对象</w:t>
      </w:r>
    </w:p>
    <w:p w14:paraId="0D1880E4">
      <w:pPr>
        <w:widowControl/>
        <w:spacing w:line="360" w:lineRule="atLeast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高中阶段学生（或适配具备基础数学知识、对数学逻辑与表达训练感兴趣的高中群体）</w:t>
      </w:r>
    </w:p>
    <w:p w14:paraId="3742F1FD">
      <w:pPr>
        <w:pStyle w:val="3"/>
        <w:widowControl/>
        <w:spacing w:beforeAutospacing="0" w:afterAutospacing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二、课程整体规划</w:t>
      </w:r>
    </w:p>
    <w:p w14:paraId="11638F67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授课周期：2026 年 4 月 </w:t>
      </w:r>
      <w:r>
        <w:rPr>
          <w:rFonts w:hint="eastAsia"/>
          <w:color w:val="000000"/>
          <w:sz w:val="24"/>
          <w:lang w:val="en-US" w:eastAsia="zh-CN"/>
        </w:rPr>
        <w:t>2</w:t>
      </w:r>
      <w:r>
        <w:rPr>
          <w:color w:val="000000"/>
          <w:sz w:val="24"/>
        </w:rPr>
        <w:t>5 日 —2026 年 7 月 15 日</w:t>
      </w:r>
    </w:p>
    <w:p w14:paraId="2AB7B8C2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教学时间：周一至周五 16:30—18:10，每次课为</w:t>
      </w:r>
      <w:r>
        <w:rPr>
          <w:rStyle w:val="6"/>
          <w:bCs/>
          <w:color w:val="000000"/>
          <w:sz w:val="24"/>
        </w:rPr>
        <w:t>2 课时</w:t>
      </w:r>
    </w:p>
    <w:p w14:paraId="39B20B41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总课时数：</w:t>
      </w:r>
      <w:r>
        <w:rPr>
          <w:rStyle w:val="6"/>
          <w:bCs/>
          <w:color w:val="000000"/>
          <w:sz w:val="24"/>
        </w:rPr>
        <w:t>98 课时</w:t>
      </w:r>
      <w:r>
        <w:rPr>
          <w:color w:val="000000"/>
          <w:sz w:val="24"/>
        </w:rPr>
        <w:t>（共 49 次，每次 2 课时）</w:t>
      </w:r>
    </w:p>
    <w:p w14:paraId="27A88335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授课形式：理论 + 实操结合，配备对应数学训练素材、逻辑表达工具及训练场景，保证学生实操训练机会</w:t>
      </w:r>
      <w:bookmarkStart w:id="0" w:name="_GoBack"/>
      <w:bookmarkEnd w:id="0"/>
    </w:p>
    <w:p w14:paraId="54A512A4">
      <w:pPr>
        <w:pStyle w:val="3"/>
        <w:widowControl/>
        <w:spacing w:beforeAutospacing="0" w:afterAutospacing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三、课程进度与核心内容安排</w:t>
      </w:r>
    </w:p>
    <w:p w14:paraId="40532613">
      <w:pPr>
        <w:widowControl/>
        <w:spacing w:line="360" w:lineRule="atLeast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课程按由浅入深、从基础到综合应用逻辑推进，共 49 次，每次 2 课时，具体安排如下：</w:t>
      </w:r>
    </w:p>
    <w:p w14:paraId="304FBD2F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1 次（2 课时）：规则介绍：讲解数学语言训练要求、表达评分标准及训练目标，梳理数学表达常见问题</w:t>
      </w:r>
    </w:p>
    <w:p w14:paraId="12674D59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2 次（2 课时）：基础概念表达：数学定义、公理、定理规范表述，口头与书面表达训练</w:t>
      </w:r>
    </w:p>
    <w:p w14:paraId="1E9E24A5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3 次（2 课时）：符号语言运用：数学符号规范书写、含义解读，符号与文字语言转换</w:t>
      </w:r>
    </w:p>
    <w:p w14:paraId="497293E3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4 次（2 课时）：逻辑联结词使用：且、或、非、蕴含等逻辑词规则，命题规范表述与改写</w:t>
      </w:r>
    </w:p>
    <w:p w14:paraId="36B65813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5 次（2 课时）：充分必要条件表达：充分、必要、充要条件判断与规范表述</w:t>
      </w:r>
    </w:p>
    <w:p w14:paraId="32FA39D0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6 次（2 课时）：证明语言规范：证明开头、过程、结论规范表达，基础证明书写</w:t>
      </w:r>
    </w:p>
    <w:p w14:paraId="2DA01310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7 次（2 课时）：函数语言表达：定义域、值域、单调性、奇偶性规范描述</w:t>
      </w:r>
    </w:p>
    <w:p w14:paraId="65CC7392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8 次（2 课时）：几何语言规范：图形、位置关系、度量关系规范表述</w:t>
      </w:r>
    </w:p>
    <w:p w14:paraId="3D594266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9 次（2 课时）：综合题表达练习：复现前 8 模块要点，强化规范表达</w:t>
      </w:r>
    </w:p>
    <w:p w14:paraId="6FEA5CD2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10 次（2 课时）：综合题表达巩固：综合题型强化训练</w:t>
      </w:r>
    </w:p>
    <w:p w14:paraId="78653826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11 次（2 课时）：表达优化提升：优化表达逻辑，提升严谨性</w:t>
      </w:r>
    </w:p>
    <w:p w14:paraId="3338D3C5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12 次（2 课时）：表达优化深化：薄弱点专项提升</w:t>
      </w:r>
    </w:p>
    <w:p w14:paraId="4D73D73E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13 次（2 课时）：表达优化巩固：综合场景实战演练</w:t>
      </w:r>
    </w:p>
    <w:p w14:paraId="304AED52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14 次（2 课时）：错题表达修正：常见错误纠正，自查与修正方法</w:t>
      </w:r>
    </w:p>
    <w:p w14:paraId="30DB6E64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15 次（2 课时）：数学建模基础：建模步骤、模型假设规范表达</w:t>
      </w:r>
    </w:p>
    <w:p w14:paraId="505C76E0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16 次（2 课时）：数学建模语言：模型建立与变量设定表达</w:t>
      </w:r>
    </w:p>
    <w:p w14:paraId="0648E1A6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17 次（2 课时）：数学建模语言：模型求解过程规范书写</w:t>
      </w:r>
    </w:p>
    <w:p w14:paraId="04852F68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18 次（2 课时）：数学建模语言：模型结论与检验表达</w:t>
      </w:r>
    </w:p>
    <w:p w14:paraId="5A0FD02D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19 次（2 课时）：数学建模语言：实际问题转数学问题训练</w:t>
      </w:r>
    </w:p>
    <w:p w14:paraId="3165FFAD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20 次（2 课时）：数学建模语言：图表与数据表达规范</w:t>
      </w:r>
    </w:p>
    <w:p w14:paraId="37DA7154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21 次（2 课时）：数学建模语言：建模报告框架表达</w:t>
      </w:r>
    </w:p>
    <w:p w14:paraId="78C57192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22 次（2 课时）：数学建模语言：简化与抽象表达训练</w:t>
      </w:r>
    </w:p>
    <w:p w14:paraId="68BC5979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23 次（2 课时）：数学建模语言：误差与合理性分析表达</w:t>
      </w:r>
    </w:p>
    <w:p w14:paraId="68158373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24 次（2 课时）：数学建模语言：综合建模表达练习</w:t>
      </w:r>
    </w:p>
    <w:p w14:paraId="3F98B04C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25 次（2 课时）：数学建模语言：建模表达优化</w:t>
      </w:r>
    </w:p>
    <w:p w14:paraId="2935DA20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26 次（2 课时）：数学建模语言：小组合作表达训练</w:t>
      </w:r>
    </w:p>
    <w:p w14:paraId="7F1293D0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27 次（2 课时）：数学建模语言：答辩式表达训练</w:t>
      </w:r>
    </w:p>
    <w:p w14:paraId="2A386431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28 次（2 课时）：数学建模语言：限时建模表达</w:t>
      </w:r>
    </w:p>
    <w:p w14:paraId="40E0FDA6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29 次（2 课时）：数学建模语言：真题模拟表达</w:t>
      </w:r>
    </w:p>
    <w:p w14:paraId="5A902055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30 次（2 课时）：数学建模语言：易错点修正</w:t>
      </w:r>
    </w:p>
    <w:p w14:paraId="4EE9C03F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31 次（2 课时）：数学建模语言：表达熟练度提升</w:t>
      </w:r>
    </w:p>
    <w:p w14:paraId="0BFCEC46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32 次（2 课时）：数学建模语言：综合建模实战一</w:t>
      </w:r>
    </w:p>
    <w:p w14:paraId="20B1CD7A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33 次（2 课时）：数学建模语言：综合建模实战二</w:t>
      </w:r>
    </w:p>
    <w:p w14:paraId="21FC2C44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34 次（2 课时）：数学建模语言：综合建模实战三</w:t>
      </w:r>
    </w:p>
    <w:p w14:paraId="331AF4DB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35 次（2 课时）：数学建模语言：综合建模实战四</w:t>
      </w:r>
    </w:p>
    <w:p w14:paraId="48C3F131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36 次（2 课时）：数学建模语言：综合建模实战五</w:t>
      </w:r>
    </w:p>
    <w:p w14:paraId="4F8A7DF4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37 次（2 课时）：数学建模语言：综合建模实战六</w:t>
      </w:r>
    </w:p>
    <w:p w14:paraId="270EFF1E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38 次（2 课时）：数学建模语言：综合建模实战七</w:t>
      </w:r>
    </w:p>
    <w:p w14:paraId="65D5730D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39 次（2 课时）：数学建模语言：综合建模实战八</w:t>
      </w:r>
    </w:p>
    <w:p w14:paraId="4BB16757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40 次（2 课时）：数学建模语言：综合建模实战九</w:t>
      </w:r>
    </w:p>
    <w:p w14:paraId="7FB3C2D6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41 次（2 课时）：数学建模语言：综合建模实战十</w:t>
      </w:r>
    </w:p>
    <w:p w14:paraId="6B5D1363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42 次（2 课时）：综合表达强化一：全模块融合表达</w:t>
      </w:r>
    </w:p>
    <w:p w14:paraId="4FEF81AF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43 次（2 课时）：综合表达强化二：限时规范表达</w:t>
      </w:r>
    </w:p>
    <w:p w14:paraId="21128123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44 次（2 课时）：综合表达强化三：易错点全覆盖修正</w:t>
      </w:r>
    </w:p>
    <w:p w14:paraId="04D7AD78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45 次（2 课时）：综合表达强化四：考场式表达训练</w:t>
      </w:r>
    </w:p>
    <w:p w14:paraId="7E83FB17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46 次（2 课时）：综合表达强化五：个性化问题指导</w:t>
      </w:r>
    </w:p>
    <w:p w14:paraId="218135A8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47 次（2 课时）：综合表达强化六：成果展示准备</w:t>
      </w:r>
    </w:p>
    <w:p w14:paraId="6668D210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48 次（2 课时）：综合展示与评价：表达展示与互评</w:t>
      </w:r>
    </w:p>
    <w:p w14:paraId="0DC93F1E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第 49 次（2 课时）：总结提升：整体复盘与能力固化</w:t>
      </w:r>
    </w:p>
    <w:p w14:paraId="30922030">
      <w:pPr>
        <w:pStyle w:val="3"/>
        <w:widowControl/>
        <w:spacing w:beforeAutospacing="0" w:afterAutospacing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四、课程教学目标要求</w:t>
      </w:r>
    </w:p>
    <w:p w14:paraId="2C7D75CD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让学生掌握数学文字语言、符号语言、图形语言的规范使用技能，能独立完成数学概念、命题、证明、解题步骤的规范表达</w:t>
      </w:r>
    </w:p>
    <w:p w14:paraId="57421ED7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理解数学逻辑表达核心规则并能完成严谨推理与书写，具备数学表达自查、修正、优化的基础能力</w:t>
      </w:r>
    </w:p>
    <w:p w14:paraId="17C03E0B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熟悉数学表达训练标准与应用场景，能在综合表达场景中完成全流程规范表达，提升抽象思维、逻辑推理与数学表达能力</w:t>
      </w:r>
    </w:p>
    <w:p w14:paraId="290CFCD0">
      <w:pPr>
        <w:pStyle w:val="3"/>
        <w:widowControl/>
        <w:spacing w:beforeAutospacing="0" w:afterAutospacing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五、其他配套要求</w:t>
      </w:r>
    </w:p>
    <w:p w14:paraId="53CEDE9E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课程提供方需配套对应数学语言训练素材、表达工具、习题资料，确保一人 / 一组一套训练材料，无材料短缺情况</w:t>
      </w:r>
    </w:p>
    <w:p w14:paraId="32050A59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提供课程教学大纲、实操训练手册、表达评价标准等教学资料</w:t>
      </w:r>
    </w:p>
    <w:p w14:paraId="174DD43C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color w:val="000000"/>
          <w:sz w:val="24"/>
        </w:rPr>
      </w:pPr>
      <w:r>
        <w:rPr>
          <w:color w:val="000000"/>
          <w:sz w:val="24"/>
        </w:rPr>
        <w:t>配备专业授课教师，教师需具备高中数学教学、数学逻辑与表达指导相关经验，能兼顾理论讲解与实操指导</w:t>
      </w:r>
    </w:p>
    <w:p w14:paraId="3EF7B0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4BF89"/>
    <w:multiLevelType w:val="multilevel"/>
    <w:tmpl w:val="8FD4BF8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579F662"/>
    <w:multiLevelType w:val="multilevel"/>
    <w:tmpl w:val="C579F66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7DF9034"/>
    <w:multiLevelType w:val="multilevel"/>
    <w:tmpl w:val="D7DF903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157DD10B"/>
    <w:multiLevelType w:val="multilevel"/>
    <w:tmpl w:val="157DD10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662B2"/>
    <w:rsid w:val="006503E4"/>
    <w:rsid w:val="008174DA"/>
    <w:rsid w:val="00FE4C02"/>
    <w:rsid w:val="19520848"/>
    <w:rsid w:val="7366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1888</Words>
  <Characters>1950</Characters>
  <Lines>45</Lines>
  <Paragraphs>70</Paragraphs>
  <TotalTime>142</TotalTime>
  <ScaleCrop>false</ScaleCrop>
  <LinksUpToDate>false</LinksUpToDate>
  <CharactersWithSpaces>2125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2026-04-14T02:45:00Z</dcterms:created>
  <dc:creator>H</dc:creator>
  <cp:lastModifiedBy>汤凯</cp:lastModifiedBy>
  <dcterms:modified xsi:type="dcterms:W3CDTF">2026-04-17T08:25:01Z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DC88979E07614D61B5C38AC3C63D49D7_11</vt:lpwstr>
  </property>
  <property fmtid="{D5CDD505-2E9C-101B-9397-08002B2CF9AE}" pid="4" name="KSOTemplateDocerSaveRecord">
    <vt:lpwstr>eyJoZGlkIjoiODQ1NjBkYzEwNjExODQwOGYxMjFlOTUyZGRiOTRlMDUiLCJ1c2VySWQiOiIyMzk4NDQyNTcifQ==</vt:lpwstr>
  </property>
</Properties>
</file>